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C30BD6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0BD6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C30BD6" w:rsidRDefault="0003085A" w:rsidP="0003085A">
      <w:pPr>
        <w:jc w:val="center"/>
        <w:rPr>
          <w:rFonts w:ascii="Times New Roman" w:hAnsi="Times New Roman" w:cs="Times New Roman"/>
        </w:rPr>
      </w:pPr>
      <w:r w:rsidRPr="00C30BD6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C30BD6">
        <w:rPr>
          <w:rFonts w:ascii="Times New Roman" w:hAnsi="Times New Roman" w:cs="Times New Roman"/>
          <w:sz w:val="16"/>
          <w:szCs w:val="16"/>
        </w:rPr>
        <w:t xml:space="preserve"> </w:t>
      </w:r>
      <w:r w:rsidRPr="00C30BD6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C30BD6">
        <w:rPr>
          <w:rFonts w:ascii="Times New Roman" w:hAnsi="Times New Roman" w:cs="Times New Roman"/>
          <w:sz w:val="16"/>
          <w:szCs w:val="16"/>
        </w:rPr>
        <w:t>/факс</w:t>
      </w:r>
      <w:r w:rsidRPr="00C30BD6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C30BD6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733E01" w:rsidRPr="00C30BD6" w:rsidRDefault="00733E01" w:rsidP="00733E0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30BD6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C30BD6" w:rsidRDefault="00733E01" w:rsidP="00752957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30BD6">
        <w:rPr>
          <w:rFonts w:ascii="Times New Roman" w:hAnsi="Times New Roman" w:cs="Times New Roman"/>
          <w:color w:val="auto"/>
          <w:sz w:val="28"/>
          <w:szCs w:val="28"/>
        </w:rPr>
        <w:t>по результатам внешней проверки</w:t>
      </w:r>
      <w:r w:rsidR="00752957" w:rsidRPr="00C30BD6">
        <w:rPr>
          <w:rFonts w:ascii="Times New Roman" w:hAnsi="Times New Roman" w:cs="Times New Roman"/>
          <w:color w:val="auto"/>
          <w:sz w:val="28"/>
          <w:szCs w:val="28"/>
        </w:rPr>
        <w:t xml:space="preserve"> годового отчета об исполнении бюджета </w:t>
      </w:r>
      <w:r w:rsidR="0097275E" w:rsidRPr="00C30BD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BA7EA3" w:rsidRPr="00C30BD6">
        <w:rPr>
          <w:rFonts w:ascii="Times New Roman" w:hAnsi="Times New Roman" w:cs="Times New Roman"/>
          <w:color w:val="auto"/>
          <w:sz w:val="28"/>
          <w:szCs w:val="28"/>
        </w:rPr>
        <w:t>Комсомольско</w:t>
      </w:r>
      <w:r w:rsidR="0097275E" w:rsidRPr="00C30BD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52957" w:rsidRPr="00C30BD6">
        <w:rPr>
          <w:rFonts w:ascii="Times New Roman" w:hAnsi="Times New Roman" w:cs="Times New Roman"/>
          <w:color w:val="auto"/>
          <w:sz w:val="28"/>
          <w:szCs w:val="28"/>
        </w:rPr>
        <w:t xml:space="preserve"> сельско</w:t>
      </w:r>
      <w:r w:rsidR="0097275E" w:rsidRPr="00C30BD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52957" w:rsidRPr="00C30BD6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97275E" w:rsidRPr="00C30BD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52957" w:rsidRPr="00C30BD6">
        <w:rPr>
          <w:rFonts w:ascii="Times New Roman" w:hAnsi="Times New Roman" w:cs="Times New Roman"/>
          <w:color w:val="auto"/>
          <w:sz w:val="28"/>
          <w:szCs w:val="28"/>
        </w:rPr>
        <w:t xml:space="preserve"> за 201</w:t>
      </w:r>
      <w:r w:rsidR="005877CB" w:rsidRPr="00C30BD6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52957" w:rsidRPr="00C30BD6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404376" w:rsidRPr="00C30BD6" w:rsidRDefault="00404376" w:rsidP="00752957">
      <w:pPr>
        <w:rPr>
          <w:rFonts w:ascii="Times New Roman" w:hAnsi="Times New Roman" w:cs="Times New Roman"/>
          <w:sz w:val="24"/>
          <w:szCs w:val="24"/>
        </w:rPr>
      </w:pPr>
    </w:p>
    <w:p w:rsidR="00752957" w:rsidRPr="00C30BD6" w:rsidRDefault="00C30BD6" w:rsidP="0075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BA7EA3" w:rsidRPr="00C30BD6">
        <w:rPr>
          <w:rFonts w:ascii="Times New Roman" w:hAnsi="Times New Roman" w:cs="Times New Roman"/>
          <w:sz w:val="24"/>
          <w:szCs w:val="24"/>
        </w:rPr>
        <w:t xml:space="preserve"> </w:t>
      </w:r>
      <w:r w:rsidR="00752957" w:rsidRPr="00C30BD6">
        <w:rPr>
          <w:rFonts w:ascii="Times New Roman" w:hAnsi="Times New Roman" w:cs="Times New Roman"/>
          <w:sz w:val="24"/>
          <w:szCs w:val="24"/>
        </w:rPr>
        <w:t>апреля 201</w:t>
      </w:r>
      <w:r w:rsidR="005877CB" w:rsidRPr="00C30BD6">
        <w:rPr>
          <w:rFonts w:ascii="Times New Roman" w:hAnsi="Times New Roman" w:cs="Times New Roman"/>
          <w:sz w:val="24"/>
          <w:szCs w:val="24"/>
        </w:rPr>
        <w:t>9</w:t>
      </w:r>
      <w:r w:rsidR="00752957" w:rsidRPr="00C30B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4217" w:rsidRPr="00C30BD6" w:rsidRDefault="007F4217" w:rsidP="00F40783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Заключение на годовой отчет администрации </w:t>
      </w:r>
      <w:r w:rsidR="0097275E" w:rsidRPr="00C30BD6">
        <w:rPr>
          <w:color w:val="0D0D0D"/>
        </w:rPr>
        <w:t xml:space="preserve">муниципального образования </w:t>
      </w:r>
      <w:r w:rsidRPr="00C30BD6">
        <w:rPr>
          <w:color w:val="0D0D0D"/>
        </w:rPr>
        <w:t>Комсомольско</w:t>
      </w:r>
      <w:r w:rsidR="0097275E" w:rsidRPr="00C30BD6">
        <w:rPr>
          <w:color w:val="0D0D0D"/>
        </w:rPr>
        <w:t>е</w:t>
      </w:r>
      <w:r w:rsidRPr="00C30BD6">
        <w:rPr>
          <w:color w:val="0D0D0D"/>
        </w:rPr>
        <w:t xml:space="preserve"> сельско</w:t>
      </w:r>
      <w:r w:rsidR="0097275E" w:rsidRPr="00C30BD6">
        <w:rPr>
          <w:color w:val="0D0D0D"/>
        </w:rPr>
        <w:t xml:space="preserve">е </w:t>
      </w:r>
      <w:r w:rsidR="005877CB" w:rsidRPr="00C30BD6">
        <w:rPr>
          <w:color w:val="0D0D0D"/>
        </w:rPr>
        <w:t xml:space="preserve">Первомайского района Томской области об исполнении бюджета муниципального образования Комсомольское сельское поселение за 2018 год подготовлено в соответствии с требованиями Бюджетного кодекса РФ (ст. ст. 264.4, 264.5), Положения о Контрольно-счетном органе Первомайского района утвержденного решением Думы Первомайского района </w:t>
      </w:r>
      <w:r w:rsidR="005877CB" w:rsidRPr="00C30BD6">
        <w:t>27.10.2011г. № 95 (с изменениями и дополнениями)</w:t>
      </w:r>
      <w:r w:rsidR="005877CB" w:rsidRPr="00C30BD6">
        <w:rPr>
          <w:color w:val="0D0D0D"/>
        </w:rPr>
        <w:t>,</w:t>
      </w:r>
      <w:r w:rsidRPr="00C30BD6">
        <w:rPr>
          <w:color w:val="0D0D0D"/>
        </w:rPr>
        <w:t xml:space="preserve"> в рамках заключённого Соглашения о передаче Контрольно-счетному органу Первомайского района полномочий контрольно-счетного органа </w:t>
      </w:r>
      <w:r w:rsidR="0097275E" w:rsidRPr="00C30BD6">
        <w:rPr>
          <w:color w:val="0D0D0D"/>
        </w:rPr>
        <w:t xml:space="preserve">муниципального образования </w:t>
      </w:r>
      <w:r w:rsidRPr="00C30BD6">
        <w:rPr>
          <w:color w:val="0D0D0D"/>
        </w:rPr>
        <w:t>Комсомольск</w:t>
      </w:r>
      <w:r w:rsidR="0097275E" w:rsidRPr="00C30BD6">
        <w:rPr>
          <w:color w:val="0D0D0D"/>
        </w:rPr>
        <w:t>ое сельское</w:t>
      </w:r>
      <w:r w:rsidRPr="00C30BD6">
        <w:rPr>
          <w:color w:val="0D0D0D"/>
        </w:rPr>
        <w:t xml:space="preserve"> поселени</w:t>
      </w:r>
      <w:r w:rsidR="0097275E" w:rsidRPr="00C30BD6">
        <w:rPr>
          <w:color w:val="0D0D0D"/>
        </w:rPr>
        <w:t>е</w:t>
      </w:r>
      <w:r w:rsidRPr="00C30BD6">
        <w:rPr>
          <w:color w:val="0D0D0D"/>
        </w:rPr>
        <w:t xml:space="preserve"> по осуществлению внешнего муниципального финансового контроля от </w:t>
      </w:r>
      <w:r w:rsidR="0097275E" w:rsidRPr="00C30BD6">
        <w:rPr>
          <w:color w:val="0D0D0D"/>
        </w:rPr>
        <w:t>20 июня 2017 года</w:t>
      </w:r>
      <w:r w:rsidRPr="00C30BD6">
        <w:rPr>
          <w:color w:val="0D0D0D"/>
        </w:rPr>
        <w:t>.</w:t>
      </w:r>
    </w:p>
    <w:p w:rsidR="007F4217" w:rsidRPr="00C30BD6" w:rsidRDefault="007F4217" w:rsidP="00F40783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Внешняя проверка годового отчета о исполнении бюджета муниципального образования «Комсомольское сельское поселение» Первомайского района Томской области за 201</w:t>
      </w:r>
      <w:r w:rsidR="005877CB" w:rsidRPr="00C30BD6">
        <w:rPr>
          <w:color w:val="0D0D0D"/>
        </w:rPr>
        <w:t>8</w:t>
      </w:r>
      <w:r w:rsidRPr="00C30BD6">
        <w:rPr>
          <w:color w:val="0D0D0D"/>
        </w:rPr>
        <w:t xml:space="preserve"> проводилась с </w:t>
      </w:r>
      <w:r w:rsidR="005877CB" w:rsidRPr="00C30BD6">
        <w:rPr>
          <w:color w:val="0D0D0D"/>
        </w:rPr>
        <w:t>23</w:t>
      </w:r>
      <w:r w:rsidRPr="00C30BD6">
        <w:rPr>
          <w:color w:val="0D0D0D"/>
        </w:rPr>
        <w:t xml:space="preserve"> апреля по </w:t>
      </w:r>
      <w:r w:rsidR="00404376" w:rsidRPr="00C30BD6">
        <w:rPr>
          <w:color w:val="0D0D0D"/>
        </w:rPr>
        <w:t>2</w:t>
      </w:r>
      <w:r w:rsidR="00C30BD6">
        <w:rPr>
          <w:color w:val="0D0D0D"/>
        </w:rPr>
        <w:t>9</w:t>
      </w:r>
      <w:r w:rsidRPr="00C30BD6">
        <w:rPr>
          <w:color w:val="0D0D0D"/>
        </w:rPr>
        <w:t xml:space="preserve"> апреля 201</w:t>
      </w:r>
      <w:r w:rsidR="005877CB" w:rsidRPr="00C30BD6">
        <w:rPr>
          <w:color w:val="0D0D0D"/>
        </w:rPr>
        <w:t>9</w:t>
      </w:r>
      <w:r w:rsidRPr="00C30BD6">
        <w:rPr>
          <w:color w:val="0D0D0D"/>
        </w:rPr>
        <w:t xml:space="preserve"> года.</w:t>
      </w:r>
    </w:p>
    <w:p w:rsidR="007F4217" w:rsidRPr="00C30BD6" w:rsidRDefault="007F4217" w:rsidP="00F40783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3B6EC1" w:rsidRPr="00C30BD6">
        <w:t>Инструкцией</w:t>
      </w:r>
      <w:r w:rsidRPr="00C30BD6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</w:t>
      </w:r>
      <w:r w:rsidRPr="00C30BD6">
        <w:rPr>
          <w:color w:val="0D0D0D"/>
        </w:rPr>
        <w:t xml:space="preserve"> представлен администрацией</w:t>
      </w:r>
      <w:r w:rsidR="0097275E" w:rsidRPr="00C30BD6">
        <w:rPr>
          <w:color w:val="0D0D0D"/>
        </w:rPr>
        <w:t xml:space="preserve"> муниципального образования </w:t>
      </w:r>
      <w:r w:rsidRPr="00C30BD6">
        <w:rPr>
          <w:color w:val="0D0D0D"/>
        </w:rPr>
        <w:t>Комсомольско</w:t>
      </w:r>
      <w:r w:rsidR="0097275E" w:rsidRPr="00C30BD6">
        <w:rPr>
          <w:color w:val="0D0D0D"/>
        </w:rPr>
        <w:t>е</w:t>
      </w:r>
      <w:r w:rsidRPr="00C30BD6">
        <w:rPr>
          <w:color w:val="0D0D0D"/>
        </w:rPr>
        <w:t xml:space="preserve"> сельско</w:t>
      </w:r>
      <w:r w:rsidR="0097275E" w:rsidRPr="00C30BD6">
        <w:rPr>
          <w:color w:val="0D0D0D"/>
        </w:rPr>
        <w:t>е</w:t>
      </w:r>
      <w:r w:rsidRPr="00C30BD6">
        <w:rPr>
          <w:color w:val="0D0D0D"/>
        </w:rPr>
        <w:t xml:space="preserve"> поселени</w:t>
      </w:r>
      <w:r w:rsidR="0097275E" w:rsidRPr="00C30BD6">
        <w:rPr>
          <w:color w:val="0D0D0D"/>
        </w:rPr>
        <w:t>е</w:t>
      </w:r>
      <w:r w:rsidRPr="00C30BD6">
        <w:rPr>
          <w:color w:val="0D0D0D"/>
        </w:rPr>
        <w:t xml:space="preserve"> Первомайского района Томской области</w:t>
      </w:r>
      <w:r w:rsidR="0097275E" w:rsidRPr="00C30BD6">
        <w:rPr>
          <w:color w:val="0D0D0D"/>
        </w:rPr>
        <w:t xml:space="preserve"> (далее – администрация Комсомольского сельского поселения)</w:t>
      </w:r>
      <w:r w:rsidRPr="00C30BD6">
        <w:rPr>
          <w:color w:val="0D0D0D"/>
        </w:rPr>
        <w:t>, в сроки установленные частью 3 статьи 264.4 Бюджетного кодекса Российской Федерации.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пунктом 11.2 Инструкции № 191н для финансового органа включены следующие формы отчетов: 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C30BD6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C30BD6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C30BD6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C30BD6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C30BD6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C30BD6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C30BD6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C30BD6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C30BD6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C30BD6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7F4217" w:rsidRPr="00C30BD6" w:rsidRDefault="007F4217" w:rsidP="00404376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rPr>
          <w:color w:val="0D0D0D"/>
        </w:rPr>
        <w:t xml:space="preserve">В результате внешней проверки годовой бюджетной отчетности, было установлено, что требования Инструкции № 191н, в целом соблюдались, а показатели годовой бюджетной </w:t>
      </w:r>
      <w:r w:rsidRPr="00C30BD6">
        <w:rPr>
          <w:color w:val="0D0D0D"/>
        </w:rPr>
        <w:lastRenderedPageBreak/>
        <w:t xml:space="preserve">отчетности достоверны. </w:t>
      </w:r>
      <w:r w:rsidRPr="00C30BD6">
        <w:t xml:space="preserve">Необходимо отметить, что отдельные представленные формы заполнены с нарушением требований Инструкции № 191н. </w:t>
      </w:r>
    </w:p>
    <w:p w:rsidR="005877CB" w:rsidRPr="00C30BD6" w:rsidRDefault="005877CB" w:rsidP="005877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Форма по поступлениям и выбытиям бюджетных средств (ф.0503140) не соответствует требованиям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191н».</w:t>
      </w:r>
    </w:p>
    <w:p w:rsidR="005877CB" w:rsidRPr="00C30BD6" w:rsidRDefault="005877CB" w:rsidP="005877C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Форма бюджетной отчетности Справка по заключению счетов бюджетного учета отчетного финансового года (ф. 0503110), не соответствует требованиям пункта 44 Инструкции №191н - в представленной форме отсутствует раздел</w:t>
      </w:r>
      <w:r w:rsidR="00380601" w:rsidRPr="00C30BD6">
        <w:rPr>
          <w:rFonts w:ascii="Times New Roman" w:hAnsi="Times New Roman" w:cs="Times New Roman"/>
          <w:sz w:val="24"/>
          <w:szCs w:val="24"/>
        </w:rPr>
        <w:t>ы 2 и</w:t>
      </w:r>
      <w:r w:rsidRPr="00C30BD6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5877CB" w:rsidRPr="00C30BD6" w:rsidRDefault="005877CB" w:rsidP="005877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Наименование бюджета (публично-правового образования) во всех формах бюджетной отчетности </w:t>
      </w:r>
      <w:r w:rsidR="00380601" w:rsidRPr="00C30BD6">
        <w:rPr>
          <w:rFonts w:ascii="Times New Roman" w:hAnsi="Times New Roman" w:cs="Times New Roman"/>
          <w:sz w:val="24"/>
          <w:szCs w:val="24"/>
        </w:rPr>
        <w:t xml:space="preserve">отсутствует или </w:t>
      </w:r>
      <w:r w:rsidRPr="00C30BD6">
        <w:rPr>
          <w:rFonts w:ascii="Times New Roman" w:hAnsi="Times New Roman" w:cs="Times New Roman"/>
          <w:sz w:val="24"/>
          <w:szCs w:val="24"/>
        </w:rPr>
        <w:t xml:space="preserve">не соответствует наименованию бюджета </w:t>
      </w:r>
      <w:r w:rsidRPr="00C30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Комсомольского сельского поселения (местный бюджет) из Устава </w:t>
      </w:r>
      <w:r w:rsidR="00380601" w:rsidRPr="00C30BD6">
        <w:rPr>
          <w:rFonts w:ascii="Times New Roman" w:hAnsi="Times New Roman" w:cs="Times New Roman"/>
          <w:sz w:val="24"/>
          <w:szCs w:val="24"/>
        </w:rPr>
        <w:t>муниципального образования Комсомольское</w:t>
      </w:r>
      <w:r w:rsidRPr="00C30BD6">
        <w:rPr>
          <w:rFonts w:ascii="Times New Roman" w:hAnsi="Times New Roman" w:cs="Times New Roman"/>
          <w:sz w:val="24"/>
          <w:szCs w:val="24"/>
        </w:rPr>
        <w:t xml:space="preserve"> сельское поселение Первомайского района Томской области, утвержденного Советом </w:t>
      </w:r>
      <w:r w:rsidR="00380601" w:rsidRPr="00C30BD6">
        <w:rPr>
          <w:rFonts w:ascii="Times New Roman" w:hAnsi="Times New Roman" w:cs="Times New Roman"/>
          <w:sz w:val="24"/>
          <w:szCs w:val="24"/>
        </w:rPr>
        <w:t>Комсомольского сельского</w:t>
      </w:r>
      <w:r w:rsidRPr="00C30BD6">
        <w:rPr>
          <w:rFonts w:ascii="Times New Roman" w:hAnsi="Times New Roman" w:cs="Times New Roman"/>
          <w:sz w:val="24"/>
          <w:szCs w:val="24"/>
        </w:rPr>
        <w:t xml:space="preserve"> поселения Первома</w:t>
      </w:r>
      <w:r w:rsidR="00380601" w:rsidRPr="00C30BD6">
        <w:rPr>
          <w:rFonts w:ascii="Times New Roman" w:hAnsi="Times New Roman" w:cs="Times New Roman"/>
          <w:sz w:val="24"/>
          <w:szCs w:val="24"/>
        </w:rPr>
        <w:t>йского района Томской области №9</w:t>
      </w:r>
      <w:r w:rsidRPr="00C30BD6">
        <w:rPr>
          <w:rFonts w:ascii="Times New Roman" w:hAnsi="Times New Roman" w:cs="Times New Roman"/>
          <w:sz w:val="24"/>
          <w:szCs w:val="24"/>
        </w:rPr>
        <w:t xml:space="preserve"> от 15.05.2015г.</w:t>
      </w:r>
    </w:p>
    <w:p w:rsidR="00380601" w:rsidRPr="00C30BD6" w:rsidRDefault="00380601" w:rsidP="003806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форме бюджетной отчетности «Справка по консолидируемым расчетам» не верно указано наименование контрагента «Финансово-экономическое управление Администрации Первомайского района».</w:t>
      </w:r>
    </w:p>
    <w:p w:rsidR="00343F0B" w:rsidRPr="00C30BD6" w:rsidRDefault="00380601" w:rsidP="003806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Форма бюджетной отчетности «Отчет о бюджетных обязательствах» (ф.0503128) не соответствует требованиям Приложения к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</w:t>
      </w:r>
      <w:r w:rsidR="00343F0B" w:rsidRPr="00C30BD6">
        <w:rPr>
          <w:rFonts w:ascii="Times New Roman" w:hAnsi="Times New Roman" w:cs="Times New Roman"/>
          <w:sz w:val="24"/>
          <w:szCs w:val="24"/>
        </w:rPr>
        <w:t>:</w:t>
      </w:r>
    </w:p>
    <w:p w:rsidR="00380601" w:rsidRPr="00C30BD6" w:rsidRDefault="00380601" w:rsidP="003806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- перед таблицей отсутствует наименование </w:t>
      </w:r>
      <w:r w:rsidR="00C30BD6">
        <w:rPr>
          <w:rFonts w:ascii="Times New Roman" w:hAnsi="Times New Roman" w:cs="Times New Roman"/>
          <w:sz w:val="24"/>
          <w:szCs w:val="24"/>
        </w:rPr>
        <w:t>таблицы</w:t>
      </w:r>
      <w:r w:rsidRPr="00C30BD6">
        <w:rPr>
          <w:rFonts w:ascii="Times New Roman" w:hAnsi="Times New Roman" w:cs="Times New Roman"/>
          <w:sz w:val="24"/>
          <w:szCs w:val="24"/>
        </w:rPr>
        <w:t xml:space="preserve">: 1. Бюджетные обязательства. </w:t>
      </w:r>
    </w:p>
    <w:p w:rsidR="00343F0B" w:rsidRPr="00C30BD6" w:rsidRDefault="00343F0B" w:rsidP="003806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- раздел 3. «Обязательства финансовых годов, следующих за текущим (отчетным) финансовым годом, всего» вынесен в отдельную табличную часть.</w:t>
      </w:r>
    </w:p>
    <w:p w:rsidR="005877CB" w:rsidRPr="00C30BD6" w:rsidRDefault="00FF0702" w:rsidP="00380601">
      <w:pPr>
        <w:pStyle w:val="a6"/>
        <w:spacing w:before="0" w:beforeAutospacing="0" w:after="0" w:afterAutospacing="0" w:line="276" w:lineRule="auto"/>
        <w:ind w:firstLine="567"/>
        <w:jc w:val="both"/>
        <w:rPr>
          <w:rFonts w:eastAsiaTheme="minorHAnsi"/>
        </w:rPr>
      </w:pPr>
      <w:r w:rsidRPr="00C30BD6">
        <w:rPr>
          <w:rFonts w:eastAsiaTheme="minorHAnsi"/>
        </w:rPr>
        <w:t>Формы бюджетной отчетности «Отчет о кассовом поступлении и выбытии бюджетных средств» (ф.0503124) и «Отчет об исполнении бюджета» (ф.0503117) не соответствуют требованиям Инструкции №191н</w:t>
      </w:r>
      <w:r w:rsidR="0059420F" w:rsidRPr="00C30BD6">
        <w:rPr>
          <w:rFonts w:eastAsiaTheme="minorHAnsi"/>
        </w:rPr>
        <w:t>,</w:t>
      </w:r>
      <w:r w:rsidRPr="00C30BD6">
        <w:rPr>
          <w:rFonts w:eastAsiaTheme="minorHAnsi"/>
        </w:rPr>
        <w:t xml:space="preserve"> а именно:</w:t>
      </w:r>
    </w:p>
    <w:p w:rsidR="00FF0702" w:rsidRPr="00C30BD6" w:rsidRDefault="0059420F" w:rsidP="00380601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t>- не верно указано наименование финансового органа</w:t>
      </w:r>
    </w:p>
    <w:p w:rsidR="0059420F" w:rsidRPr="00C30BD6" w:rsidRDefault="0059420F" w:rsidP="00380601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t>- отчеты не заверены подписями ответственных должностных лиц.</w:t>
      </w:r>
    </w:p>
    <w:p w:rsidR="00792B0F" w:rsidRPr="00C30BD6" w:rsidRDefault="00792B0F" w:rsidP="00792B0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Форма бюджетной отчетности отчет о движении денежных средств (ф. 0503123), не соответствует требованиям пункта 150.1 Инструкции №191н - в представленной форме отсутствует раздел 3.1. «Аналитическая информация по управлению остатками».</w:t>
      </w:r>
    </w:p>
    <w:p w:rsidR="004C3076" w:rsidRPr="00C30BD6" w:rsidRDefault="004C3076" w:rsidP="004C307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Раздел 3 «Отчета об исполнении бюджета» (ф. 0503117) заполнен с нарушением требований пунктов 134 и 136 Инструкции №191н;</w:t>
      </w:r>
    </w:p>
    <w:p w:rsidR="00517DA8" w:rsidRPr="00C30BD6" w:rsidRDefault="00517DA8" w:rsidP="00517D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ходе анализа Пояснительной записки (ф. 0503160) проверялось наличие и заполнение всех форм пояснительной записки:</w:t>
      </w:r>
    </w:p>
    <w:p w:rsidR="00517DA8" w:rsidRPr="00C30BD6" w:rsidRDefault="00517DA8" w:rsidP="00517D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наименование Пояснительной записки (ф. 0503160), наименования разделов 2 «Результаты деятельности субъекта бюджетной отчетности», 4 «Анализ показателей бухгалтерской отчетности субъекта бюджетной отчетности», 5 «Прочие вопросы деятельности субъекта бюджетной отчетности»</w:t>
      </w:r>
      <w:r w:rsidR="00214923" w:rsidRPr="00C30BD6">
        <w:rPr>
          <w:rFonts w:ascii="Times New Roman" w:hAnsi="Times New Roman" w:cs="Times New Roman"/>
          <w:sz w:val="24"/>
          <w:szCs w:val="24"/>
        </w:rPr>
        <w:t xml:space="preserve"> а также содержание разделов</w:t>
      </w:r>
      <w:r w:rsidRPr="00C30BD6">
        <w:rPr>
          <w:rFonts w:ascii="Times New Roman" w:hAnsi="Times New Roman" w:cs="Times New Roman"/>
          <w:sz w:val="24"/>
          <w:szCs w:val="24"/>
        </w:rPr>
        <w:t xml:space="preserve"> не соответствуют требовани</w:t>
      </w:r>
      <w:r w:rsidR="00B15AF1" w:rsidRPr="00C30BD6">
        <w:rPr>
          <w:rFonts w:ascii="Times New Roman" w:hAnsi="Times New Roman" w:cs="Times New Roman"/>
          <w:sz w:val="24"/>
          <w:szCs w:val="24"/>
        </w:rPr>
        <w:t>ям пункта 152 Инструкции № 191н;</w:t>
      </w:r>
    </w:p>
    <w:p w:rsidR="00517DA8" w:rsidRPr="00C30BD6" w:rsidRDefault="00517DA8" w:rsidP="00517D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lastRenderedPageBreak/>
        <w:t>в текстовой части Пояснительной записки (ф. 0503160) неверно указано наименование Финансового управления Администрации Первомайского района, неверно указана дата наличия основных средств по состоянию на начало текущего финансового периода,</w:t>
      </w:r>
    </w:p>
    <w:p w:rsidR="00792B0F" w:rsidRPr="00C30BD6" w:rsidRDefault="0042637E" w:rsidP="00792B0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разделе 3 «Анализ отчета об исполнении бюджета субъектом бюджетной отчетности»</w:t>
      </w:r>
      <w:r w:rsidR="00A925F8" w:rsidRPr="00C30BD6">
        <w:rPr>
          <w:rFonts w:ascii="Times New Roman" w:hAnsi="Times New Roman" w:cs="Times New Roman"/>
          <w:sz w:val="24"/>
          <w:szCs w:val="24"/>
        </w:rPr>
        <w:t xml:space="preserve"> «Пояснительной записки» (ф.0503160) (далее - Раздел 3)</w:t>
      </w:r>
      <w:r w:rsidRPr="00C30BD6">
        <w:rPr>
          <w:rFonts w:ascii="Times New Roman" w:hAnsi="Times New Roman" w:cs="Times New Roman"/>
          <w:sz w:val="24"/>
          <w:szCs w:val="24"/>
        </w:rPr>
        <w:t xml:space="preserve"> не верно указан номер и дата решения Совета Комсомольского сельского поселения «О бюджете муниципального образования Комсомольское сельское поселение на 2018 год» от 28.12.2017 №35</w:t>
      </w:r>
      <w:r w:rsidR="00A925F8" w:rsidRPr="00C30BD6">
        <w:rPr>
          <w:rFonts w:ascii="Times New Roman" w:hAnsi="Times New Roman" w:cs="Times New Roman"/>
          <w:sz w:val="24"/>
          <w:szCs w:val="24"/>
        </w:rPr>
        <w:t xml:space="preserve"> (далее – Решение Совета о бюджете на 2018г), а</w:t>
      </w:r>
      <w:r w:rsidRPr="00C30BD6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925F8" w:rsidRPr="00C30BD6">
        <w:rPr>
          <w:rFonts w:ascii="Times New Roman" w:hAnsi="Times New Roman" w:cs="Times New Roman"/>
          <w:sz w:val="24"/>
          <w:szCs w:val="24"/>
        </w:rPr>
        <w:t xml:space="preserve">окончательные параметры бюджета по доходам и дефициту (профициту) прописанные в Разделе 3 не соответствуют </w:t>
      </w:r>
      <w:r w:rsidRPr="00C30BD6">
        <w:rPr>
          <w:rFonts w:ascii="Times New Roman" w:hAnsi="Times New Roman" w:cs="Times New Roman"/>
          <w:sz w:val="24"/>
          <w:szCs w:val="24"/>
        </w:rPr>
        <w:t>основны</w:t>
      </w:r>
      <w:r w:rsidR="00A925F8" w:rsidRPr="00C30BD6">
        <w:rPr>
          <w:rFonts w:ascii="Times New Roman" w:hAnsi="Times New Roman" w:cs="Times New Roman"/>
          <w:sz w:val="24"/>
          <w:szCs w:val="24"/>
        </w:rPr>
        <w:t>м</w:t>
      </w:r>
      <w:r w:rsidRPr="00C30BD6">
        <w:rPr>
          <w:rFonts w:ascii="Times New Roman" w:hAnsi="Times New Roman" w:cs="Times New Roman"/>
          <w:sz w:val="24"/>
          <w:szCs w:val="24"/>
        </w:rPr>
        <w:t xml:space="preserve"> характеристик</w:t>
      </w:r>
      <w:r w:rsidR="00A925F8" w:rsidRPr="00C30BD6">
        <w:rPr>
          <w:rFonts w:ascii="Times New Roman" w:hAnsi="Times New Roman" w:cs="Times New Roman"/>
          <w:sz w:val="24"/>
          <w:szCs w:val="24"/>
        </w:rPr>
        <w:t>ам</w:t>
      </w:r>
      <w:r w:rsidRPr="00C30BD6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Комсомольское сельское поселение на 2018 год</w:t>
      </w:r>
      <w:r w:rsidR="00A925F8" w:rsidRPr="00C30BD6">
        <w:rPr>
          <w:rFonts w:ascii="Times New Roman" w:hAnsi="Times New Roman" w:cs="Times New Roman"/>
          <w:sz w:val="24"/>
          <w:szCs w:val="24"/>
        </w:rPr>
        <w:t>,</w:t>
      </w:r>
      <w:r w:rsidRPr="00C30BD6">
        <w:rPr>
          <w:rFonts w:ascii="Times New Roman" w:hAnsi="Times New Roman" w:cs="Times New Roman"/>
          <w:sz w:val="24"/>
          <w:szCs w:val="24"/>
        </w:rPr>
        <w:t xml:space="preserve"> утвержденные </w:t>
      </w:r>
      <w:r w:rsidR="00A925F8" w:rsidRPr="00C30BD6">
        <w:rPr>
          <w:rFonts w:ascii="Times New Roman" w:hAnsi="Times New Roman" w:cs="Times New Roman"/>
          <w:sz w:val="24"/>
          <w:szCs w:val="24"/>
        </w:rPr>
        <w:t>Р</w:t>
      </w:r>
      <w:r w:rsidRPr="00C30BD6">
        <w:rPr>
          <w:rFonts w:ascii="Times New Roman" w:hAnsi="Times New Roman" w:cs="Times New Roman"/>
          <w:sz w:val="24"/>
          <w:szCs w:val="24"/>
        </w:rPr>
        <w:t>ешением Совета</w:t>
      </w:r>
      <w:r w:rsidR="00A925F8" w:rsidRPr="00C30BD6">
        <w:rPr>
          <w:rFonts w:ascii="Times New Roman" w:hAnsi="Times New Roman" w:cs="Times New Roman"/>
          <w:sz w:val="24"/>
          <w:szCs w:val="24"/>
        </w:rPr>
        <w:t xml:space="preserve"> о бюджете на 2018г. (в окончательной редакции).</w:t>
      </w:r>
    </w:p>
    <w:p w:rsidR="006A083E" w:rsidRPr="00C30BD6" w:rsidRDefault="006A083E" w:rsidP="006A08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текстовой части раздела 5 «Прочие вопросы деятельности субъекта бюджетной отчетности» Пояснительной записки (ф. 0503160) указана ссылка на документ, регламентирующий вопросы ведения бюджетного учета, утративший силу Приказ Минфина России от 15.12.2010 № 173н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применению», в связи с изданием Приказа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применению»,</w:t>
      </w:r>
    </w:p>
    <w:p w:rsidR="00214923" w:rsidRPr="00C30BD6" w:rsidRDefault="006A083E" w:rsidP="00792B0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в </w:t>
      </w:r>
      <w:r w:rsidR="0022702A" w:rsidRPr="00C30BD6">
        <w:rPr>
          <w:rFonts w:ascii="Times New Roman" w:hAnsi="Times New Roman" w:cs="Times New Roman"/>
          <w:sz w:val="24"/>
          <w:szCs w:val="24"/>
        </w:rPr>
        <w:t xml:space="preserve">Таблице №1 </w:t>
      </w:r>
      <w:r w:rsidRPr="00C30BD6">
        <w:rPr>
          <w:rFonts w:ascii="Times New Roman" w:hAnsi="Times New Roman" w:cs="Times New Roman"/>
          <w:sz w:val="24"/>
          <w:szCs w:val="24"/>
        </w:rPr>
        <w:t>«Сведениях об основных направлениях деятельности» «Пояснительной записки» (ф.0503160) неверно указаны реквизиты действующего нормативно правового и организационно-распорядительного документа - Устава муниципального образования Комсомольское сельское поселение;</w:t>
      </w:r>
    </w:p>
    <w:p w:rsidR="006A083E" w:rsidRPr="00C30BD6" w:rsidRDefault="0022702A" w:rsidP="0022702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30B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«Пояснительной записке» (ф.0503160) Таблица №2 «Сведения о мерах по повышению эффективности расходования бюджетных средств» исключена из форм годовой бюджетной отчетности Приказом Минфина России от 02.11.2017 N 176н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</w:t>
      </w:r>
      <w:r w:rsidRPr="00C30BD6">
        <w:rPr>
          <w:rFonts w:ascii="Times New Roman" w:hAnsi="Times New Roman" w:cs="Times New Roman"/>
          <w:sz w:val="24"/>
          <w:szCs w:val="24"/>
        </w:rPr>
        <w:t xml:space="preserve"> </w:t>
      </w:r>
      <w:r w:rsidR="006A083E" w:rsidRPr="00C30BD6">
        <w:rPr>
          <w:rFonts w:ascii="Times New Roman" w:hAnsi="Times New Roman" w:cs="Times New Roman"/>
          <w:sz w:val="24"/>
          <w:szCs w:val="24"/>
        </w:rPr>
        <w:t>(</w:t>
      </w:r>
      <w:r w:rsidRPr="00C30BD6">
        <w:rPr>
          <w:rFonts w:ascii="Times New Roman" w:hAnsi="Times New Roman" w:cs="Times New Roman"/>
          <w:sz w:val="24"/>
          <w:szCs w:val="24"/>
        </w:rPr>
        <w:t>данное нарушение отмечалось в заключении по результатам внешней проверки годового отчета об исполнении бюджета Комсомольского сельского поселения</w:t>
      </w:r>
      <w:r w:rsidR="006A083E" w:rsidRPr="00C30BD6">
        <w:rPr>
          <w:rFonts w:ascii="Times New Roman" w:hAnsi="Times New Roman" w:cs="Times New Roman"/>
          <w:bCs/>
          <w:iCs/>
          <w:sz w:val="24"/>
          <w:szCs w:val="24"/>
        </w:rPr>
        <w:t xml:space="preserve"> за 2017 год)</w:t>
      </w:r>
      <w:r w:rsidRPr="00C30BD6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22702A" w:rsidRPr="00C30BD6" w:rsidRDefault="0022702A" w:rsidP="0022702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Таблице №3 «Сведения об исполнении текстовых статей закона (решения) о бюджете» в нарушении пункта 155 Инструкции №191н в графе 3 не указаны причины неисполнения положений текстовых статей.</w:t>
      </w:r>
    </w:p>
    <w:p w:rsidR="0022702A" w:rsidRPr="00C30BD6" w:rsidRDefault="0022702A" w:rsidP="002270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таблице № 5 «</w:t>
      </w:r>
      <w:r w:rsidRPr="00C30BD6">
        <w:rPr>
          <w:rFonts w:ascii="Times New Roman" w:hAnsi="Times New Roman" w:cs="Times New Roman"/>
          <w:bCs/>
          <w:sz w:val="24"/>
          <w:szCs w:val="24"/>
        </w:rPr>
        <w:t xml:space="preserve">Сведения о результатах мероприятий внутреннего государственного (муниципального) финансового контроля» наименование формы и структура не соответствуют требованиям пункта 157 Инструкции № 191н, </w:t>
      </w:r>
    </w:p>
    <w:p w:rsidR="0022702A" w:rsidRPr="00C30BD6" w:rsidRDefault="0022702A" w:rsidP="0022702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bCs/>
          <w:sz w:val="24"/>
          <w:szCs w:val="24"/>
        </w:rPr>
        <w:t xml:space="preserve">в таблице № 6 «Сведения о проведении инвентаризаций» неверно указана причина проведения инвентаризации, а также </w:t>
      </w:r>
      <w:r w:rsidR="00A76C96" w:rsidRPr="00C30BD6">
        <w:rPr>
          <w:rFonts w:ascii="Times New Roman" w:hAnsi="Times New Roman" w:cs="Times New Roman"/>
          <w:bCs/>
          <w:sz w:val="24"/>
          <w:szCs w:val="24"/>
        </w:rPr>
        <w:t>ф</w:t>
      </w:r>
      <w:r w:rsidRPr="00C30BD6">
        <w:rPr>
          <w:rFonts w:ascii="Times New Roman" w:hAnsi="Times New Roman" w:cs="Times New Roman"/>
          <w:sz w:val="24"/>
          <w:szCs w:val="24"/>
        </w:rPr>
        <w:t xml:space="preserve">акт проведения годовой инвентаризации не отражен в </w:t>
      </w:r>
      <w:r w:rsidRPr="00C30BD6">
        <w:rPr>
          <w:rFonts w:ascii="Times New Roman" w:hAnsi="Times New Roman" w:cs="Times New Roman"/>
          <w:sz w:val="24"/>
          <w:szCs w:val="24"/>
        </w:rPr>
        <w:lastRenderedPageBreak/>
        <w:t xml:space="preserve">текстовой части раздела 5 "Прочие вопросы деятельности субъекта бюджетной отчетности" Пояснительной записки </w:t>
      </w:r>
      <w:hyperlink r:id="rId18" w:history="1">
        <w:r w:rsidRPr="00C30BD6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A76C96" w:rsidRPr="00C30BD6">
        <w:rPr>
          <w:rFonts w:ascii="Times New Roman" w:hAnsi="Times New Roman" w:cs="Times New Roman"/>
          <w:bCs/>
          <w:sz w:val="24"/>
          <w:szCs w:val="24"/>
        </w:rPr>
        <w:t xml:space="preserve"> что является нарушением пункта 158 Инструкции № 191н.</w:t>
      </w:r>
    </w:p>
    <w:p w:rsidR="004C3076" w:rsidRPr="00C30BD6" w:rsidRDefault="004C3076" w:rsidP="004C307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hyperlink r:id="rId19" w:history="1">
        <w:r w:rsidRPr="00C30BD6">
          <w:rPr>
            <w:rFonts w:ascii="Times New Roman" w:hAnsi="Times New Roman" w:cs="Times New Roman"/>
            <w:sz w:val="24"/>
            <w:szCs w:val="24"/>
          </w:rPr>
          <w:t>Таблицы № 7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 «Сведения о результатах внешнего государственного (муниципального) финансового контроля» не соответствует требованиям пункта 159 Инструкции №191н. А так же к мероприятиям не отнесена внешняя проверка годовой бюджетной отчетности главного администратора бюджетных средств Администрации Комсомольского сельского поселение за 201</w:t>
      </w:r>
      <w:r w:rsidR="00685D03" w:rsidRPr="00C30BD6">
        <w:rPr>
          <w:rFonts w:ascii="Times New Roman" w:hAnsi="Times New Roman" w:cs="Times New Roman"/>
          <w:sz w:val="24"/>
          <w:szCs w:val="24"/>
        </w:rPr>
        <w:t>7</w:t>
      </w:r>
      <w:r w:rsidRPr="00C30BD6">
        <w:rPr>
          <w:rFonts w:ascii="Times New Roman" w:hAnsi="Times New Roman" w:cs="Times New Roman"/>
          <w:sz w:val="24"/>
          <w:szCs w:val="24"/>
        </w:rPr>
        <w:t xml:space="preserve"> год, на основании которой Контрольно - счетным органом Первомайского района был составлен Акт по результатам контрольного мероприятия от </w:t>
      </w:r>
      <w:r w:rsidR="00685D03" w:rsidRPr="00C30BD6">
        <w:rPr>
          <w:rFonts w:ascii="Times New Roman" w:hAnsi="Times New Roman" w:cs="Times New Roman"/>
          <w:sz w:val="24"/>
          <w:szCs w:val="24"/>
        </w:rPr>
        <w:t>10</w:t>
      </w:r>
      <w:r w:rsidRPr="00C30BD6">
        <w:rPr>
          <w:rFonts w:ascii="Times New Roman" w:hAnsi="Times New Roman" w:cs="Times New Roman"/>
          <w:sz w:val="24"/>
          <w:szCs w:val="24"/>
        </w:rPr>
        <w:t>.04.201</w:t>
      </w:r>
      <w:r w:rsidR="00685D03" w:rsidRPr="00C30BD6">
        <w:rPr>
          <w:rFonts w:ascii="Times New Roman" w:hAnsi="Times New Roman" w:cs="Times New Roman"/>
          <w:sz w:val="24"/>
          <w:szCs w:val="24"/>
        </w:rPr>
        <w:t>8</w:t>
      </w:r>
      <w:r w:rsidRPr="00C30BD6">
        <w:rPr>
          <w:rFonts w:ascii="Times New Roman" w:hAnsi="Times New Roman" w:cs="Times New Roman"/>
          <w:sz w:val="24"/>
          <w:szCs w:val="24"/>
        </w:rPr>
        <w:t>г;</w:t>
      </w:r>
    </w:p>
    <w:p w:rsidR="00A76C96" w:rsidRPr="00C30BD6" w:rsidRDefault="00A76C96" w:rsidP="00A76C9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Форма и содержание Приложения к Пояснительной записке (ф. 0503160) «Сведения о количестве подведомственных участников бюджетного процесса, учреждений и государственных (муниципальных) унитарных предприятий» </w:t>
      </w:r>
      <w:hyperlink r:id="rId20" w:history="1">
        <w:r w:rsidRPr="00C30BD6">
          <w:rPr>
            <w:rFonts w:ascii="Times New Roman" w:hAnsi="Times New Roman" w:cs="Times New Roman"/>
            <w:sz w:val="24"/>
            <w:szCs w:val="24"/>
          </w:rPr>
          <w:t>(ф. 0503161)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 пункта 160 Инструкции №191н.</w:t>
      </w:r>
    </w:p>
    <w:p w:rsidR="005877CB" w:rsidRPr="00C30BD6" w:rsidRDefault="00A76C96" w:rsidP="00404376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t>В форме 0503164 «Сведения об изменениях бюджетной росписи главного распорядителя бюджетных средств» утвержденные на год суммы решением о бюджете на 2018г и утвержденные бюджетной росписью с учетом изменений на отчетную дату не соответствуют утвержденным основным характери</w:t>
      </w:r>
      <w:r w:rsidR="00596BFE" w:rsidRPr="00C30BD6">
        <w:t>стикам бюджета.</w:t>
      </w:r>
    </w:p>
    <w:p w:rsidR="00596BFE" w:rsidRPr="00C30BD6" w:rsidRDefault="00596BFE" w:rsidP="00596B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в графе 1 </w:t>
      </w:r>
      <w:hyperlink r:id="rId21" w:history="1">
        <w:r w:rsidRPr="00C30BD6">
          <w:rPr>
            <w:rFonts w:ascii="Times New Roman" w:hAnsi="Times New Roman" w:cs="Times New Roman"/>
            <w:sz w:val="24"/>
            <w:szCs w:val="24"/>
          </w:rPr>
          <w:t>раздел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а «Расходы бюджета» формы 0503164 «Сведения об исполнении бюджета» </w:t>
      </w:r>
      <w:hyperlink r:id="rId22" w:history="1">
        <w:r w:rsidRPr="00C30BD6">
          <w:rPr>
            <w:rFonts w:ascii="Times New Roman" w:hAnsi="Times New Roman" w:cs="Times New Roman"/>
            <w:sz w:val="24"/>
            <w:szCs w:val="24"/>
          </w:rPr>
          <w:t>не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 указаны коды по бюджетной классификации Российской Федерации - в разрезе кода главы по БК, кодов разделов, подразделов, программной (непрограммной) целевой статьей расходов бюджетов по бюджетной классификации Российской Федерации</w:t>
      </w:r>
      <w:r w:rsidR="002E388A" w:rsidRPr="00C30BD6">
        <w:rPr>
          <w:rFonts w:ascii="Times New Roman" w:hAnsi="Times New Roman" w:cs="Times New Roman"/>
          <w:sz w:val="24"/>
          <w:szCs w:val="24"/>
        </w:rPr>
        <w:t xml:space="preserve">, </w:t>
      </w:r>
      <w:r w:rsidRPr="00C30BD6">
        <w:rPr>
          <w:rFonts w:ascii="Times New Roman" w:hAnsi="Times New Roman" w:cs="Times New Roman"/>
          <w:sz w:val="24"/>
          <w:szCs w:val="24"/>
        </w:rPr>
        <w:t>что является нарушением требований пункта 163 Инструкции №191н (данное нарушение отмечалось в заключении по результатам внешней проверки годового отчета об исполнении бюджета Комсомольского сельского поселения</w:t>
      </w:r>
      <w:r w:rsidRPr="00C30BD6">
        <w:rPr>
          <w:rFonts w:ascii="Times New Roman" w:hAnsi="Times New Roman" w:cs="Times New Roman"/>
          <w:bCs/>
          <w:iCs/>
          <w:sz w:val="24"/>
          <w:szCs w:val="24"/>
        </w:rPr>
        <w:t xml:space="preserve"> за 2017 год);</w:t>
      </w:r>
    </w:p>
    <w:p w:rsidR="00596BFE" w:rsidRPr="00C30BD6" w:rsidRDefault="00596BFE" w:rsidP="00596B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наименование</w:t>
      </w:r>
      <w:r w:rsidRPr="00C30BD6">
        <w:rPr>
          <w:rFonts w:ascii="Times New Roman" w:eastAsia="Calibri" w:hAnsi="Times New Roman" w:cs="Times New Roman"/>
          <w:sz w:val="24"/>
          <w:szCs w:val="24"/>
        </w:rPr>
        <w:t xml:space="preserve"> форм приложений к «Пояснительной записке» (ф.0503160) </w:t>
      </w:r>
      <w:r w:rsidRPr="00C30BD6">
        <w:rPr>
          <w:rFonts w:ascii="Times New Roman" w:hAnsi="Times New Roman" w:cs="Times New Roman"/>
          <w:sz w:val="24"/>
          <w:szCs w:val="24"/>
        </w:rPr>
        <w:t xml:space="preserve">«Сведения об исполнении мероприятий в рамках целевых программ» (ф.0503166), «Сведения об изменении остатков валюты баланса» </w:t>
      </w:r>
      <w:hyperlink r:id="rId23" w:history="1">
        <w:r w:rsidRPr="00C30BD6">
          <w:rPr>
            <w:rFonts w:ascii="Times New Roman" w:hAnsi="Times New Roman" w:cs="Times New Roman"/>
            <w:sz w:val="24"/>
            <w:szCs w:val="24"/>
          </w:rPr>
          <w:t>(ф. 0503173)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, не соответствуют требованиям </w:t>
      </w:r>
      <w:r w:rsidRPr="00C30BD6">
        <w:rPr>
          <w:rFonts w:ascii="Times New Roman" w:eastAsia="Calibri" w:hAnsi="Times New Roman" w:cs="Times New Roman"/>
          <w:sz w:val="24"/>
          <w:szCs w:val="24"/>
        </w:rPr>
        <w:t>пунктов 164, 170 Инструкции №191н;</w:t>
      </w:r>
    </w:p>
    <w:p w:rsidR="00BB0815" w:rsidRPr="00C30BD6" w:rsidRDefault="00BB0815" w:rsidP="00BB08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Форма 0503168 «Сведения о движении нефинансовых активов» не соответствует требованиям Приложения к Инструкции №191н, а именно не учтены изменения, внесенные Приказом Минфина России от 30.11.2018 N 244н </w:t>
      </w:r>
      <w:r w:rsidR="002E388A" w:rsidRPr="00C30BD6">
        <w:rPr>
          <w:rFonts w:ascii="Times New Roman" w:hAnsi="Times New Roman" w:cs="Times New Roman"/>
          <w:sz w:val="24"/>
          <w:szCs w:val="24"/>
        </w:rPr>
        <w:t>«</w:t>
      </w:r>
      <w:r w:rsidRPr="00C30BD6">
        <w:rPr>
          <w:rFonts w:ascii="Times New Roman" w:hAnsi="Times New Roman" w:cs="Times New Roman"/>
          <w:sz w:val="24"/>
          <w:szCs w:val="24"/>
        </w:rPr>
        <w:t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</w:t>
      </w:r>
      <w:r w:rsidR="002E388A" w:rsidRPr="00C30BD6">
        <w:rPr>
          <w:rFonts w:ascii="Times New Roman" w:hAnsi="Times New Roman" w:cs="Times New Roman"/>
          <w:sz w:val="24"/>
          <w:szCs w:val="24"/>
        </w:rPr>
        <w:t>», а также в нарушении пункта 166 Инструкции № 191н не указан вид имущества;</w:t>
      </w:r>
    </w:p>
    <w:p w:rsidR="00BB0815" w:rsidRPr="00C30BD6" w:rsidRDefault="00BB0815" w:rsidP="00BB08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Форма 0503169 «Сведения по дебиторской и кредиторской задолженности» </w:t>
      </w:r>
      <w:r w:rsidR="002E388A" w:rsidRPr="00C30BD6">
        <w:rPr>
          <w:rFonts w:ascii="Times New Roman" w:hAnsi="Times New Roman" w:cs="Times New Roman"/>
          <w:sz w:val="24"/>
          <w:szCs w:val="24"/>
        </w:rPr>
        <w:t xml:space="preserve">и форма 0503175 «Сведения о принятых и неисполненных обязательствах получателя бюджетных средств» </w:t>
      </w:r>
      <w:r w:rsidRPr="00C30BD6">
        <w:rPr>
          <w:rFonts w:ascii="Times New Roman" w:hAnsi="Times New Roman" w:cs="Times New Roman"/>
          <w:sz w:val="24"/>
          <w:szCs w:val="24"/>
        </w:rPr>
        <w:t xml:space="preserve">не соответствует требованиям Приложения к Инструкции №191н, а именно не учтены </w:t>
      </w:r>
      <w:r w:rsidR="00E7619A" w:rsidRPr="00C30BD6">
        <w:rPr>
          <w:rFonts w:ascii="Times New Roman" w:hAnsi="Times New Roman" w:cs="Times New Roman"/>
          <w:sz w:val="24"/>
          <w:szCs w:val="24"/>
        </w:rPr>
        <w:t xml:space="preserve">изменения, </w:t>
      </w:r>
      <w:r w:rsidRPr="00C30BD6">
        <w:rPr>
          <w:rFonts w:ascii="Times New Roman" w:hAnsi="Times New Roman" w:cs="Times New Roman"/>
          <w:sz w:val="24"/>
          <w:szCs w:val="24"/>
        </w:rPr>
        <w:t xml:space="preserve">внесенные Приказом Минфина России от 30.11.2018 N 244н </w:t>
      </w:r>
      <w:r w:rsidR="002E388A" w:rsidRPr="00C30BD6">
        <w:rPr>
          <w:rFonts w:ascii="Times New Roman" w:hAnsi="Times New Roman" w:cs="Times New Roman"/>
          <w:sz w:val="24"/>
          <w:szCs w:val="24"/>
        </w:rPr>
        <w:t>«</w:t>
      </w:r>
      <w:r w:rsidRPr="00C30BD6">
        <w:rPr>
          <w:rFonts w:ascii="Times New Roman" w:hAnsi="Times New Roman" w:cs="Times New Roman"/>
          <w:sz w:val="24"/>
          <w:szCs w:val="24"/>
        </w:rPr>
        <w:t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</w:t>
      </w:r>
      <w:r w:rsidR="002E388A" w:rsidRPr="00C30BD6">
        <w:rPr>
          <w:rFonts w:ascii="Times New Roman" w:hAnsi="Times New Roman" w:cs="Times New Roman"/>
          <w:sz w:val="24"/>
          <w:szCs w:val="24"/>
        </w:rPr>
        <w:t>»</w:t>
      </w:r>
      <w:r w:rsidRPr="00C30BD6">
        <w:rPr>
          <w:rFonts w:ascii="Times New Roman" w:hAnsi="Times New Roman" w:cs="Times New Roman"/>
          <w:sz w:val="24"/>
          <w:szCs w:val="24"/>
        </w:rPr>
        <w:t>.</w:t>
      </w:r>
    </w:p>
    <w:p w:rsidR="00612B41" w:rsidRPr="00C30BD6" w:rsidRDefault="00612B41" w:rsidP="00612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между показателями форм годовой бюджетной отчетности.</w:t>
      </w:r>
    </w:p>
    <w:p w:rsidR="00612B41" w:rsidRPr="00C30BD6" w:rsidRDefault="00612B41" w:rsidP="00C30B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(0503160) указана сумма дебиторской и </w:t>
      </w:r>
      <w:r w:rsidRPr="00C30BD6">
        <w:rPr>
          <w:rFonts w:ascii="Times New Roman" w:hAnsi="Times New Roman" w:cs="Times New Roman"/>
          <w:sz w:val="24"/>
          <w:szCs w:val="24"/>
        </w:rPr>
        <w:lastRenderedPageBreak/>
        <w:t>кредиторской</w:t>
      </w:r>
      <w:r w:rsidRPr="00C30BD6">
        <w:rPr>
          <w:rFonts w:ascii="Times New Roman" w:hAnsi="Times New Roman" w:cs="Times New Roman"/>
          <w:sz w:val="24"/>
          <w:szCs w:val="24"/>
        </w:rPr>
        <w:tab/>
        <w:t xml:space="preserve"> задолженности по состоянию на 01.01.2018 года, а также прописано, что</w:t>
      </w:r>
      <w:r w:rsidR="00FC2A5A" w:rsidRPr="00C30BD6">
        <w:rPr>
          <w:rFonts w:ascii="Times New Roman" w:hAnsi="Times New Roman" w:cs="Times New Roman"/>
          <w:sz w:val="24"/>
          <w:szCs w:val="24"/>
        </w:rPr>
        <w:t xml:space="preserve"> дебиторская и кредиторская </w:t>
      </w:r>
      <w:r w:rsidRPr="00C30BD6">
        <w:rPr>
          <w:rFonts w:ascii="Times New Roman" w:hAnsi="Times New Roman" w:cs="Times New Roman"/>
          <w:sz w:val="24"/>
          <w:szCs w:val="24"/>
        </w:rPr>
        <w:t>задолженность отражена в таблице №4, однако таблица №4 отражает исполнение бюджета по</w:t>
      </w:r>
      <w:r w:rsidRPr="00C30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разделам функциональной классификации расходов.</w:t>
      </w:r>
    </w:p>
    <w:p w:rsidR="00685D03" w:rsidRPr="00C30BD6" w:rsidRDefault="00C30BD6" w:rsidP="00685D0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85D03" w:rsidRPr="00C30BD6">
        <w:rPr>
          <w:rFonts w:ascii="Times New Roman" w:hAnsi="Times New Roman" w:cs="Times New Roman"/>
          <w:sz w:val="24"/>
          <w:szCs w:val="24"/>
        </w:rPr>
        <w:t xml:space="preserve">тчет «Сведения о принятых и неисполненных обязательствах получателя бюджетных средств» </w:t>
      </w:r>
      <w:hyperlink r:id="rId24" w:history="1">
        <w:r w:rsidR="00685D03" w:rsidRPr="00C30BD6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="00685D03" w:rsidRPr="00C30BD6">
        <w:rPr>
          <w:rFonts w:ascii="Times New Roman" w:hAnsi="Times New Roman" w:cs="Times New Roman"/>
          <w:sz w:val="24"/>
          <w:szCs w:val="24"/>
        </w:rPr>
        <w:t xml:space="preserve"> (далее – «Сведения» (ф.0503175)) заполнен с нарушением требований пункта 170.2 Инструкции №191н, а именно по отчету «О бюджетных обязательствах» (ф.0503128) на отчетную дату не отражены остатки в графах 11 и 12, однако в «Сведениях» (ф.0503175) не исполнено обязательств по счету 120511000 в сумме 519350,8 рублей и счету 120541000 в сумме 61,34 рублей;</w:t>
      </w:r>
    </w:p>
    <w:p w:rsidR="00FC2A5A" w:rsidRPr="00C30BD6" w:rsidRDefault="00FC2A5A" w:rsidP="00FC2A5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нарушение пункта 152 Инструкции № 191н в составе Пояснительной записки (ф. 0503160) не представлены следующие формы отчетности:</w:t>
      </w:r>
    </w:p>
    <w:p w:rsidR="00FC2A5A" w:rsidRPr="00C30BD6" w:rsidRDefault="00FC2A5A" w:rsidP="004C30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5" w:history="1">
        <w:r w:rsidRPr="00C30BD6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FC2A5A" w:rsidRPr="00C30BD6" w:rsidRDefault="00FC2A5A" w:rsidP="004C30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Российской Федерации </w:t>
      </w:r>
      <w:hyperlink r:id="rId26" w:history="1">
        <w:r w:rsidRPr="00C30BD6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FC2A5A" w:rsidRPr="00C30BD6" w:rsidRDefault="00FC2A5A" w:rsidP="004C30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7" w:history="1">
        <w:r w:rsidRPr="00C30BD6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.</w:t>
      </w:r>
    </w:p>
    <w:p w:rsidR="004C3076" w:rsidRPr="00C30BD6" w:rsidRDefault="004C3076" w:rsidP="004C30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28" w:history="1">
        <w:r w:rsidRPr="00C30BD6">
          <w:rPr>
            <w:rFonts w:ascii="Times New Roman" w:hAnsi="Times New Roman" w:cs="Times New Roman"/>
            <w:sz w:val="24"/>
            <w:szCs w:val="24"/>
          </w:rPr>
          <w:t>(ф. 0503174)</w:t>
        </w:r>
      </w:hyperlink>
    </w:p>
    <w:p w:rsidR="004C3076" w:rsidRPr="00C30BD6" w:rsidRDefault="004C3076" w:rsidP="004C30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по денежным обязательствам бюджета </w:t>
      </w:r>
      <w:hyperlink r:id="rId29" w:history="1">
        <w:r w:rsidRPr="00C30BD6">
          <w:rPr>
            <w:rFonts w:ascii="Times New Roman" w:hAnsi="Times New Roman" w:cs="Times New Roman"/>
            <w:sz w:val="24"/>
            <w:szCs w:val="24"/>
          </w:rPr>
          <w:t>(ф. 0503296)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685D03" w:rsidRPr="00C30BD6" w:rsidRDefault="00685D03" w:rsidP="004C30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«Сведения о вложениях в объекты недвижимого имущества, объектах незавершенного строительства» </w:t>
      </w:r>
      <w:hyperlink r:id="rId30" w:history="1">
        <w:r w:rsidRPr="00C30BD6">
          <w:rPr>
            <w:rFonts w:ascii="Times New Roman" w:hAnsi="Times New Roman" w:cs="Times New Roman"/>
            <w:sz w:val="24"/>
            <w:szCs w:val="24"/>
          </w:rPr>
          <w:t>(ф. 0503190)</w:t>
        </w:r>
      </w:hyperlink>
    </w:p>
    <w:p w:rsidR="0097275E" w:rsidRPr="00C30BD6" w:rsidRDefault="0097275E" w:rsidP="0097275E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нарушение статьи 264.1 Бюджетного кодекса Российской Федерации пояснительная записка не содержит анализа исполнения бюджета и бюджетной отчетности, в том числе:</w:t>
      </w:r>
    </w:p>
    <w:p w:rsidR="0097275E" w:rsidRPr="00C30BD6" w:rsidRDefault="0097275E" w:rsidP="009727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- имеет место недостоверность в расчете числовых значений в таблицах, и смысловые неточности в текстовой части.</w:t>
      </w:r>
    </w:p>
    <w:p w:rsidR="0097275E" w:rsidRPr="00C30BD6" w:rsidRDefault="0097275E" w:rsidP="0097275E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- не отражена информация о причинах неисполнения принятых бюджетных обязательств, отраженных в </w:t>
      </w:r>
      <w:r w:rsidR="00685D03" w:rsidRPr="00C30BD6">
        <w:rPr>
          <w:rFonts w:ascii="Times New Roman" w:hAnsi="Times New Roman" w:cs="Times New Roman"/>
          <w:sz w:val="24"/>
          <w:szCs w:val="24"/>
        </w:rPr>
        <w:t xml:space="preserve">«Сведениях о принятых и неисполненных обязательствах получателя бюджетных средств» </w:t>
      </w:r>
      <w:hyperlink r:id="rId31" w:history="1">
        <w:r w:rsidR="00685D03" w:rsidRPr="00C30BD6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Pr="00C30BD6">
        <w:rPr>
          <w:rFonts w:ascii="Times New Roman" w:hAnsi="Times New Roman" w:cs="Times New Roman"/>
          <w:sz w:val="24"/>
          <w:szCs w:val="24"/>
        </w:rPr>
        <w:t>;</w:t>
      </w:r>
    </w:p>
    <w:p w:rsidR="0097275E" w:rsidRPr="00C30BD6" w:rsidRDefault="0097275E" w:rsidP="0097275E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- не отражена реальная информация о причинах возникновения кредиторской и дебиторской задолженности, и т.д.</w:t>
      </w:r>
    </w:p>
    <w:p w:rsidR="00C517CA" w:rsidRPr="00C30BD6" w:rsidRDefault="00C517CA" w:rsidP="0097275E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Текстовая и табличные части «Пояснительной записки» (ф.0503160) содержат арифметические ошибки и неточности в подсчетах.</w:t>
      </w:r>
    </w:p>
    <w:p w:rsidR="0097275E" w:rsidRPr="00C30BD6" w:rsidRDefault="0097275E" w:rsidP="0097275E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На основании вышеизложенного следует, что информация, отраженная в Пояснительной записке, не позволяет сформировать адекватную информацию (представление) обо всех составляющих бюджетной отчетности.</w:t>
      </w:r>
    </w:p>
    <w:p w:rsidR="0097275E" w:rsidRPr="00C30BD6" w:rsidRDefault="0097275E" w:rsidP="0097275E">
      <w:pPr>
        <w:pStyle w:val="a6"/>
        <w:spacing w:before="0" w:beforeAutospacing="0" w:after="0" w:afterAutospacing="0" w:line="276" w:lineRule="auto"/>
        <w:ind w:firstLine="708"/>
        <w:jc w:val="both"/>
        <w:rPr>
          <w:color w:val="0D0D0D"/>
        </w:rPr>
      </w:pPr>
      <w:r w:rsidRPr="00C30BD6">
        <w:rPr>
          <w:color w:val="0D0D0D"/>
        </w:rPr>
        <w:t>Одновременно с годовым отчетом об исполнении бюджета поселения представлен проект решения Совета Комсомольского сельского поселения «О исполнении бюджета муниципального образования «Комсомольское сельское поселение» Первомайского района Томской области за 201</w:t>
      </w:r>
      <w:r w:rsidR="00685D03" w:rsidRPr="00C30BD6">
        <w:rPr>
          <w:color w:val="0D0D0D"/>
        </w:rPr>
        <w:t>8</w:t>
      </w:r>
      <w:r w:rsidRPr="00C30BD6">
        <w:rPr>
          <w:color w:val="0D0D0D"/>
        </w:rPr>
        <w:t xml:space="preserve"> год» с приложениями (далее – проект решения Совета).</w:t>
      </w:r>
    </w:p>
    <w:p w:rsidR="00A244E8" w:rsidRPr="00C30BD6" w:rsidRDefault="00A244E8" w:rsidP="00A244E8">
      <w:pPr>
        <w:pStyle w:val="a6"/>
        <w:spacing w:before="0" w:beforeAutospacing="0" w:after="0" w:afterAutospacing="0" w:line="276" w:lineRule="auto"/>
        <w:ind w:firstLine="709"/>
        <w:jc w:val="both"/>
      </w:pPr>
      <w:r w:rsidRPr="00C30BD6">
        <w:rPr>
          <w:color w:val="0D0D0D"/>
        </w:rPr>
        <w:t xml:space="preserve">В соответствии со статьей 264.6 Бюджетного кодекса Российской Федерации и пунктом 41 главы 6 Положения «О бюджетном процессе в муниципальном образовании «Комсомольское сельское поселение» Томской области утвержденном решением совета Комсомольского сельского </w:t>
      </w:r>
      <w:r w:rsidRPr="00C30BD6">
        <w:rPr>
          <w:color w:val="0D0D0D"/>
        </w:rPr>
        <w:lastRenderedPageBreak/>
        <w:t>поселения от 28.12.2017 №36 о</w:t>
      </w:r>
      <w:r w:rsidRPr="00C30BD6">
        <w:t>тдельными приложениями к решению об исполнении бюджета за отчетный финансовый год утверждаются показатели:</w:t>
      </w:r>
    </w:p>
    <w:p w:rsidR="00A244E8" w:rsidRPr="00C30BD6" w:rsidRDefault="00A244E8" w:rsidP="00A244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A244E8" w:rsidRPr="00C30BD6" w:rsidRDefault="00A244E8" w:rsidP="00A244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A244E8" w:rsidRPr="00C30BD6" w:rsidRDefault="00A244E8" w:rsidP="00A244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A244E8" w:rsidRPr="00C30BD6" w:rsidRDefault="00A244E8" w:rsidP="00A244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бюджетов.</w:t>
      </w:r>
    </w:p>
    <w:p w:rsidR="00C517CA" w:rsidRPr="00C30BD6" w:rsidRDefault="00C517CA" w:rsidP="00A244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69" w:rsidRPr="00C30BD6" w:rsidRDefault="00205969" w:rsidP="00576BCA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rPr>
          <w:rStyle w:val="a7"/>
          <w:b w:val="0"/>
          <w:color w:val="0D0D0D"/>
        </w:rPr>
        <w:t>Приложение №1 к Проекту решению Совета «Доходы местного бюджета по кодам бюджетной классификации за 201</w:t>
      </w:r>
      <w:r w:rsidR="00AB4004" w:rsidRPr="00C30BD6">
        <w:rPr>
          <w:rStyle w:val="a7"/>
          <w:b w:val="0"/>
          <w:color w:val="0D0D0D"/>
        </w:rPr>
        <w:t>8</w:t>
      </w:r>
      <w:r w:rsidRPr="00C30BD6">
        <w:rPr>
          <w:rStyle w:val="a7"/>
          <w:b w:val="0"/>
          <w:color w:val="0D0D0D"/>
        </w:rPr>
        <w:t xml:space="preserve"> год» заполнен с нарушением </w:t>
      </w:r>
      <w:r w:rsidRPr="00C30BD6">
        <w:t>Указаний о порядке применения бюджетной классификации Российской Федерации, утвержденными приказом Минфина России от 01.07.2013 № 65н (далее – Указания №65н). К</w:t>
      </w:r>
      <w:r w:rsidRPr="00C30BD6">
        <w:rPr>
          <w:color w:val="0D0D0D"/>
        </w:rPr>
        <w:t xml:space="preserve">оды классификации доходов </w:t>
      </w:r>
      <w:r w:rsidR="005325F0" w:rsidRPr="00C30BD6">
        <w:rPr>
          <w:color w:val="0D0D0D"/>
        </w:rPr>
        <w:t xml:space="preserve">по безвозмездным поступлениям, в разрезе доходов, </w:t>
      </w:r>
      <w:r w:rsidRPr="00C30BD6">
        <w:rPr>
          <w:color w:val="0D0D0D"/>
        </w:rPr>
        <w:t xml:space="preserve">не соответствуют требованиям </w:t>
      </w:r>
      <w:r w:rsidRPr="00C30BD6">
        <w:t>Указаний №65н.</w:t>
      </w:r>
    </w:p>
    <w:p w:rsidR="00205969" w:rsidRPr="00C30BD6" w:rsidRDefault="00205969" w:rsidP="00576BCA">
      <w:pPr>
        <w:pStyle w:val="a6"/>
        <w:spacing w:before="0" w:beforeAutospacing="0" w:after="0" w:afterAutospacing="0" w:line="276" w:lineRule="auto"/>
        <w:ind w:firstLine="567"/>
        <w:jc w:val="both"/>
        <w:rPr>
          <w:rStyle w:val="a7"/>
          <w:b w:val="0"/>
          <w:color w:val="0D0D0D"/>
        </w:rPr>
      </w:pPr>
      <w:r w:rsidRPr="00C30BD6">
        <w:rPr>
          <w:rStyle w:val="a7"/>
          <w:b w:val="0"/>
          <w:color w:val="0D0D0D"/>
        </w:rPr>
        <w:t xml:space="preserve">Приложение 2 к Проекту решению Совета «Расходы местного бюджета Комсомольское сельское поселение по разделам, подразделам, целевым статьям и видам расходов классификации расходов бюджетов в ведомственной структуре расходов за 2017 год» заполнен с нарушением требований </w:t>
      </w:r>
      <w:r w:rsidRPr="00C30BD6">
        <w:t>Указаний №65н - н</w:t>
      </w:r>
      <w:r w:rsidRPr="00C30BD6">
        <w:rPr>
          <w:rStyle w:val="a7"/>
          <w:b w:val="0"/>
          <w:color w:val="0D0D0D"/>
        </w:rPr>
        <w:t xml:space="preserve">аименование вида расходов классификации расходов бюджета не соответствуют кодам видов расходов классификации расходов бюджета 111, 119, 121, 129, </w:t>
      </w:r>
      <w:r w:rsidR="005325F0" w:rsidRPr="00C30BD6">
        <w:rPr>
          <w:rStyle w:val="a7"/>
          <w:b w:val="0"/>
          <w:color w:val="0D0D0D"/>
        </w:rPr>
        <w:t xml:space="preserve">223, 244, </w:t>
      </w:r>
      <w:r w:rsidRPr="00C30BD6">
        <w:rPr>
          <w:rStyle w:val="a7"/>
          <w:b w:val="0"/>
          <w:color w:val="0D0D0D"/>
        </w:rPr>
        <w:t>540</w:t>
      </w:r>
      <w:r w:rsidR="005325F0" w:rsidRPr="00C30BD6">
        <w:rPr>
          <w:rStyle w:val="a7"/>
          <w:b w:val="0"/>
          <w:color w:val="0D0D0D"/>
        </w:rPr>
        <w:t>, 831</w:t>
      </w:r>
    </w:p>
    <w:p w:rsidR="0097275E" w:rsidRPr="00C30BD6" w:rsidRDefault="0097275E" w:rsidP="00A21A4C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1123" w:rsidRPr="00C30BD6" w:rsidRDefault="00143751" w:rsidP="00F40783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C30BD6">
        <w:rPr>
          <w:rStyle w:val="a7"/>
          <w:color w:val="0D0D0D"/>
        </w:rPr>
        <w:t>Анализ и</w:t>
      </w:r>
      <w:r w:rsidR="00752957" w:rsidRPr="00C30BD6">
        <w:rPr>
          <w:rStyle w:val="a7"/>
          <w:color w:val="0D0D0D"/>
        </w:rPr>
        <w:t>сполнение</w:t>
      </w:r>
      <w:r w:rsidRPr="00C30BD6">
        <w:rPr>
          <w:rStyle w:val="a7"/>
          <w:color w:val="0D0D0D"/>
        </w:rPr>
        <w:t xml:space="preserve"> доходной части </w:t>
      </w:r>
      <w:r w:rsidR="00752957" w:rsidRPr="00C30BD6">
        <w:rPr>
          <w:rStyle w:val="a7"/>
          <w:color w:val="0D0D0D"/>
        </w:rPr>
        <w:t>бюджета</w:t>
      </w:r>
      <w:r w:rsidR="00771C11" w:rsidRPr="00C30BD6">
        <w:rPr>
          <w:rStyle w:val="a7"/>
          <w:color w:val="0D0D0D"/>
        </w:rPr>
        <w:t xml:space="preserve"> </w:t>
      </w:r>
      <w:r w:rsidR="00DC780A" w:rsidRPr="00C30BD6">
        <w:rPr>
          <w:rStyle w:val="a7"/>
          <w:color w:val="0D0D0D"/>
        </w:rPr>
        <w:t>Комсомольского</w:t>
      </w:r>
      <w:r w:rsidR="00771C11" w:rsidRPr="00C30BD6">
        <w:rPr>
          <w:rStyle w:val="a7"/>
          <w:color w:val="0D0D0D"/>
        </w:rPr>
        <w:t xml:space="preserve"> сельско</w:t>
      </w:r>
      <w:r w:rsidR="00F71123" w:rsidRPr="00C30BD6">
        <w:rPr>
          <w:rStyle w:val="a7"/>
          <w:color w:val="0D0D0D"/>
        </w:rPr>
        <w:t>го</w:t>
      </w:r>
    </w:p>
    <w:p w:rsidR="00C04D88" w:rsidRPr="00C30BD6" w:rsidRDefault="00771C11" w:rsidP="00F40783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C30BD6">
        <w:rPr>
          <w:rStyle w:val="a7"/>
          <w:color w:val="0D0D0D"/>
        </w:rPr>
        <w:t xml:space="preserve"> поселени</w:t>
      </w:r>
      <w:r w:rsidR="00F71123" w:rsidRPr="00C30BD6">
        <w:rPr>
          <w:rStyle w:val="a7"/>
          <w:color w:val="0D0D0D"/>
        </w:rPr>
        <w:t>я</w:t>
      </w:r>
      <w:r w:rsidRPr="00C30BD6">
        <w:rPr>
          <w:rStyle w:val="a7"/>
          <w:color w:val="0D0D0D"/>
        </w:rPr>
        <w:t xml:space="preserve"> за 201</w:t>
      </w:r>
      <w:r w:rsidR="007F7E3E" w:rsidRPr="00C30BD6">
        <w:rPr>
          <w:rStyle w:val="a7"/>
          <w:color w:val="0D0D0D"/>
        </w:rPr>
        <w:t>8</w:t>
      </w:r>
      <w:r w:rsidRPr="00C30BD6">
        <w:rPr>
          <w:rStyle w:val="a7"/>
          <w:color w:val="0D0D0D"/>
        </w:rPr>
        <w:t xml:space="preserve"> год </w:t>
      </w:r>
    </w:p>
    <w:p w:rsidR="007B4E89" w:rsidRPr="00C30BD6" w:rsidRDefault="00C04D88" w:rsidP="00576BCA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Решением Совета </w:t>
      </w:r>
      <w:r w:rsidR="004C2966" w:rsidRPr="00C30BD6">
        <w:rPr>
          <w:rFonts w:ascii="Times New Roman" w:hAnsi="Times New Roman" w:cs="Times New Roman"/>
          <w:sz w:val="24"/>
          <w:szCs w:val="24"/>
        </w:rPr>
        <w:t>Комсомольского</w:t>
      </w:r>
      <w:r w:rsidRPr="00C30BD6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4C2966" w:rsidRPr="00C30BD6">
        <w:rPr>
          <w:rFonts w:ascii="Times New Roman" w:hAnsi="Times New Roman" w:cs="Times New Roman"/>
          <w:sz w:val="24"/>
          <w:szCs w:val="24"/>
        </w:rPr>
        <w:t>2</w:t>
      </w:r>
      <w:r w:rsidR="007F7E3E" w:rsidRPr="00C30BD6">
        <w:rPr>
          <w:rFonts w:ascii="Times New Roman" w:hAnsi="Times New Roman" w:cs="Times New Roman"/>
          <w:sz w:val="24"/>
          <w:szCs w:val="24"/>
        </w:rPr>
        <w:t>8</w:t>
      </w:r>
      <w:r w:rsidRPr="00C30BD6">
        <w:rPr>
          <w:rFonts w:ascii="Times New Roman" w:hAnsi="Times New Roman" w:cs="Times New Roman"/>
          <w:sz w:val="24"/>
          <w:szCs w:val="24"/>
        </w:rPr>
        <w:t>.12.201</w:t>
      </w:r>
      <w:r w:rsidR="007F7E3E" w:rsidRPr="00C30BD6">
        <w:rPr>
          <w:rFonts w:ascii="Times New Roman" w:hAnsi="Times New Roman" w:cs="Times New Roman"/>
          <w:sz w:val="24"/>
          <w:szCs w:val="24"/>
        </w:rPr>
        <w:t>7</w:t>
      </w:r>
      <w:r w:rsidRPr="00C30BD6">
        <w:rPr>
          <w:rFonts w:ascii="Times New Roman" w:hAnsi="Times New Roman" w:cs="Times New Roman"/>
          <w:sz w:val="24"/>
          <w:szCs w:val="24"/>
        </w:rPr>
        <w:t xml:space="preserve"> № </w:t>
      </w:r>
      <w:r w:rsidR="007F7E3E" w:rsidRPr="00C30BD6">
        <w:rPr>
          <w:rFonts w:ascii="Times New Roman" w:hAnsi="Times New Roman" w:cs="Times New Roman"/>
          <w:sz w:val="24"/>
          <w:szCs w:val="24"/>
        </w:rPr>
        <w:t>35</w:t>
      </w:r>
      <w:r w:rsidRPr="00C30BD6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</w:t>
      </w:r>
      <w:r w:rsidR="00B15C93" w:rsidRPr="00C30BD6">
        <w:rPr>
          <w:rFonts w:ascii="Times New Roman" w:hAnsi="Times New Roman" w:cs="Times New Roman"/>
          <w:sz w:val="24"/>
          <w:szCs w:val="24"/>
        </w:rPr>
        <w:t>Комсомольское</w:t>
      </w:r>
      <w:r w:rsidRPr="00C30BD6">
        <w:rPr>
          <w:rFonts w:ascii="Times New Roman" w:hAnsi="Times New Roman" w:cs="Times New Roman"/>
          <w:sz w:val="24"/>
          <w:szCs w:val="24"/>
        </w:rPr>
        <w:t xml:space="preserve"> сельское поселени</w:t>
      </w:r>
      <w:r w:rsidR="006F1276" w:rsidRPr="00C30BD6">
        <w:rPr>
          <w:rFonts w:ascii="Times New Roman" w:hAnsi="Times New Roman" w:cs="Times New Roman"/>
          <w:sz w:val="24"/>
          <w:szCs w:val="24"/>
        </w:rPr>
        <w:t>е</w:t>
      </w:r>
      <w:r w:rsidRPr="00C30BD6">
        <w:rPr>
          <w:rFonts w:ascii="Times New Roman" w:hAnsi="Times New Roman" w:cs="Times New Roman"/>
          <w:sz w:val="24"/>
          <w:szCs w:val="24"/>
        </w:rPr>
        <w:t>»</w:t>
      </w:r>
      <w:r w:rsidR="006F1276" w:rsidRPr="00C30BD6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Pr="00C30BD6">
        <w:rPr>
          <w:rFonts w:ascii="Times New Roman" w:hAnsi="Times New Roman" w:cs="Times New Roman"/>
          <w:sz w:val="24"/>
          <w:szCs w:val="24"/>
        </w:rPr>
        <w:t xml:space="preserve"> на 201</w:t>
      </w:r>
      <w:r w:rsidR="007F7E3E" w:rsidRPr="00C30BD6">
        <w:rPr>
          <w:rFonts w:ascii="Times New Roman" w:hAnsi="Times New Roman" w:cs="Times New Roman"/>
          <w:sz w:val="24"/>
          <w:szCs w:val="24"/>
        </w:rPr>
        <w:t>8</w:t>
      </w:r>
      <w:r w:rsidRPr="00C30BD6">
        <w:rPr>
          <w:rFonts w:ascii="Times New Roman" w:hAnsi="Times New Roman" w:cs="Times New Roman"/>
          <w:sz w:val="24"/>
          <w:szCs w:val="24"/>
        </w:rPr>
        <w:t xml:space="preserve"> год» (с изменениями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и дополнениями), </w:t>
      </w:r>
      <w:r w:rsidRPr="00C30BD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доходы бюджета поселения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7F7E3E" w:rsidRPr="00C30BD6">
        <w:rPr>
          <w:rFonts w:ascii="Times New Roman" w:hAnsi="Times New Roman" w:cs="Times New Roman"/>
          <w:color w:val="0D0D0D"/>
          <w:sz w:val="24"/>
          <w:szCs w:val="24"/>
        </w:rPr>
        <w:t>утверждены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в сумме </w:t>
      </w:r>
      <w:r w:rsidR="009A4AAC" w:rsidRPr="00C30BD6">
        <w:rPr>
          <w:rFonts w:ascii="Times New Roman" w:hAnsi="Times New Roman" w:cs="Times New Roman"/>
          <w:color w:val="0D0D0D"/>
          <w:sz w:val="24"/>
          <w:szCs w:val="24"/>
        </w:rPr>
        <w:t>227</w:t>
      </w:r>
      <w:r w:rsidR="000244F5" w:rsidRPr="00C30BD6">
        <w:rPr>
          <w:rFonts w:ascii="Times New Roman" w:hAnsi="Times New Roman" w:cs="Times New Roman"/>
          <w:color w:val="0D0D0D"/>
          <w:sz w:val="24"/>
          <w:szCs w:val="24"/>
        </w:rPr>
        <w:t>41,1</w:t>
      </w:r>
      <w:r w:rsidR="009A4AAC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тыс. руб.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Исполнение доходной части бюджета поселения за 201</w:t>
      </w:r>
      <w:r w:rsidR="00576BCA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8 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год составило </w:t>
      </w:r>
      <w:r w:rsidR="009A4AAC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22749,1 тыс. руб. 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или </w:t>
      </w:r>
      <w:r w:rsidR="007B4E89" w:rsidRPr="00C30BD6">
        <w:rPr>
          <w:rFonts w:ascii="Times New Roman" w:hAnsi="Times New Roman" w:cs="Times New Roman"/>
          <w:color w:val="0D0D0D"/>
          <w:sz w:val="24"/>
          <w:szCs w:val="24"/>
        </w:rPr>
        <w:t>100,0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% от утвержденного плана. </w:t>
      </w:r>
    </w:p>
    <w:p w:rsidR="008E2AF8" w:rsidRPr="00C30BD6" w:rsidRDefault="006A5AE6" w:rsidP="00576BCA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нарушение пункта 264.6 Бюджетного Кодекса Российской Федерации проектом решения Совета не предусмотрено утверждение основных характеристик отчета об исполнении бюджета: общий объем доходов, расходов и дефицита (профицита) бюджета</w:t>
      </w:r>
      <w:r w:rsidR="008E2AF8" w:rsidRPr="00C30BD6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300F08" w:rsidRPr="00C30BD6" w:rsidRDefault="00300F08" w:rsidP="00576BCA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E30E99" w:rsidRPr="00C30BD6" w:rsidRDefault="00C04D88" w:rsidP="006F1276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color w:val="0D0D0D"/>
          <w:sz w:val="24"/>
          <w:szCs w:val="24"/>
        </w:rPr>
        <w:t>Динамика и структура доходной части бюджета поселения в 201</w:t>
      </w:r>
      <w:r w:rsidR="00576BCA" w:rsidRPr="00C30BD6">
        <w:rPr>
          <w:rFonts w:ascii="Times New Roman" w:hAnsi="Times New Roman" w:cs="Times New Roman"/>
          <w:color w:val="0D0D0D"/>
          <w:sz w:val="24"/>
          <w:szCs w:val="24"/>
        </w:rPr>
        <w:t>7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– 201</w:t>
      </w:r>
      <w:r w:rsidR="00576BCA" w:rsidRPr="00C30BD6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годах представлена в таблице № 1</w:t>
      </w:r>
      <w:r w:rsidR="00300F08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и составлена на основании формы 0503117 «Отчет об исполнении бюджета» представленной в составе годового отчета Администрации муниципального образования Комсомольское сельское поселение за 2018 год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6F1276" w:rsidRPr="00C30BD6" w:rsidRDefault="00C04D88" w:rsidP="00E30E99">
      <w:pPr>
        <w:pStyle w:val="a6"/>
        <w:spacing w:before="0" w:beforeAutospacing="0" w:after="0" w:afterAutospacing="0" w:line="276" w:lineRule="auto"/>
        <w:ind w:firstLine="709"/>
        <w:jc w:val="right"/>
        <w:rPr>
          <w:color w:val="0D0D0D"/>
        </w:rPr>
      </w:pPr>
      <w:r w:rsidRPr="00C30BD6">
        <w:rPr>
          <w:color w:val="0D0D0D"/>
        </w:rPr>
        <w:t>Таблица№1</w:t>
      </w:r>
    </w:p>
    <w:p w:rsidR="00C04D88" w:rsidRPr="00C30BD6" w:rsidRDefault="00C04D88" w:rsidP="00E30E99">
      <w:pPr>
        <w:pStyle w:val="a6"/>
        <w:spacing w:before="0" w:beforeAutospacing="0" w:after="0" w:afterAutospacing="0" w:line="276" w:lineRule="auto"/>
        <w:ind w:firstLine="709"/>
        <w:jc w:val="right"/>
        <w:rPr>
          <w:color w:val="0D0D0D"/>
        </w:rPr>
      </w:pPr>
      <w:r w:rsidRPr="00C30BD6">
        <w:rPr>
          <w:color w:val="0D0D0D"/>
        </w:rPr>
        <w:t>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59"/>
        <w:gridCol w:w="1312"/>
        <w:gridCol w:w="960"/>
        <w:gridCol w:w="1487"/>
        <w:gridCol w:w="1312"/>
        <w:gridCol w:w="1312"/>
        <w:gridCol w:w="720"/>
        <w:gridCol w:w="720"/>
      </w:tblGrid>
      <w:tr w:rsidR="00C04D88" w:rsidRPr="00C30BD6" w:rsidTr="00FA52E0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300F08">
            <w:pPr>
              <w:pStyle w:val="a6"/>
              <w:spacing w:line="210" w:lineRule="atLeast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Анализ исполнения бюджета  поселения за 201</w:t>
            </w:r>
            <w:r w:rsidR="00300F08" w:rsidRPr="00C30BD6">
              <w:rPr>
                <w:color w:val="0D0D0D"/>
                <w:sz w:val="22"/>
                <w:szCs w:val="22"/>
              </w:rPr>
              <w:t>7</w:t>
            </w:r>
            <w:r w:rsidRPr="00C30BD6">
              <w:rPr>
                <w:color w:val="0D0D0D"/>
                <w:sz w:val="22"/>
                <w:szCs w:val="22"/>
              </w:rPr>
              <w:t>- 201</w:t>
            </w:r>
            <w:r w:rsidR="00300F08" w:rsidRPr="00C30BD6">
              <w:rPr>
                <w:color w:val="0D0D0D"/>
                <w:sz w:val="22"/>
                <w:szCs w:val="22"/>
              </w:rPr>
              <w:t>8</w:t>
            </w:r>
            <w:r w:rsidRPr="00C30BD6">
              <w:rPr>
                <w:color w:val="0D0D0D"/>
                <w:sz w:val="22"/>
                <w:szCs w:val="22"/>
              </w:rPr>
              <w:t xml:space="preserve"> финансовые года по доходам</w:t>
            </w:r>
          </w:p>
        </w:tc>
      </w:tr>
      <w:tr w:rsidR="00C04D88" w:rsidRPr="00C30BD6" w:rsidTr="00FA52E0">
        <w:trPr>
          <w:trHeight w:val="225"/>
          <w:tblCellSpacing w:w="0" w:type="dxa"/>
          <w:jc w:val="center"/>
        </w:trPr>
        <w:tc>
          <w:tcPr>
            <w:tcW w:w="19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Наименование доходов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576BCA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Исполнено в 201</w:t>
            </w:r>
            <w:r w:rsidR="00576BCA" w:rsidRPr="00C30BD6">
              <w:rPr>
                <w:color w:val="0D0D0D"/>
                <w:sz w:val="22"/>
                <w:szCs w:val="22"/>
              </w:rPr>
              <w:t>7</w:t>
            </w:r>
            <w:r w:rsidRPr="00C30BD6">
              <w:rPr>
                <w:color w:val="0D0D0D"/>
                <w:sz w:val="22"/>
                <w:szCs w:val="22"/>
              </w:rPr>
              <w:t xml:space="preserve"> году</w:t>
            </w: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8E2AF3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План 201</w:t>
            </w:r>
            <w:r w:rsidR="008E2AF3" w:rsidRPr="00C30BD6">
              <w:rPr>
                <w:color w:val="0D0D0D"/>
                <w:sz w:val="22"/>
                <w:szCs w:val="22"/>
              </w:rPr>
              <w:t>8</w:t>
            </w:r>
            <w:r w:rsidRPr="00C30BD6">
              <w:rPr>
                <w:color w:val="0D0D0D"/>
                <w:sz w:val="22"/>
                <w:szCs w:val="22"/>
              </w:rPr>
              <w:t xml:space="preserve"> года</w:t>
            </w:r>
          </w:p>
        </w:tc>
        <w:tc>
          <w:tcPr>
            <w:tcW w:w="14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8E2AF3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 Исполнение в 201</w:t>
            </w:r>
            <w:r w:rsidR="008E2AF3" w:rsidRPr="00C30BD6">
              <w:rPr>
                <w:color w:val="0D0D0D"/>
                <w:sz w:val="22"/>
                <w:szCs w:val="22"/>
              </w:rPr>
              <w:t>8</w:t>
            </w:r>
            <w:r w:rsidRPr="00C30BD6">
              <w:rPr>
                <w:color w:val="0D0D0D"/>
                <w:sz w:val="22"/>
                <w:szCs w:val="22"/>
              </w:rPr>
              <w:t xml:space="preserve"> году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8E2AF3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Исполнено в % к факту 201</w:t>
            </w:r>
            <w:r w:rsidR="008E2AF3" w:rsidRPr="00C30BD6">
              <w:rPr>
                <w:color w:val="0D0D0D"/>
                <w:sz w:val="22"/>
                <w:szCs w:val="22"/>
              </w:rPr>
              <w:t>7</w:t>
            </w:r>
            <w:r w:rsidRPr="00C30BD6">
              <w:rPr>
                <w:color w:val="0D0D0D"/>
                <w:sz w:val="22"/>
                <w:szCs w:val="22"/>
              </w:rPr>
              <w:t xml:space="preserve"> года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Исполнено</w:t>
            </w:r>
          </w:p>
          <w:p w:rsidR="00C04D88" w:rsidRPr="00C30BD6" w:rsidRDefault="00C04D88" w:rsidP="008E2AF3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в % к плану 201</w:t>
            </w:r>
            <w:r w:rsidR="008E2AF3" w:rsidRPr="00C30BD6">
              <w:rPr>
                <w:color w:val="0D0D0D"/>
                <w:sz w:val="22"/>
                <w:szCs w:val="22"/>
              </w:rPr>
              <w:t>8</w:t>
            </w:r>
            <w:r w:rsidRPr="00C30BD6">
              <w:rPr>
                <w:color w:val="0D0D0D"/>
                <w:sz w:val="22"/>
                <w:szCs w:val="22"/>
              </w:rPr>
              <w:t xml:space="preserve"> года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spacing w:line="225" w:lineRule="atLeast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Структура, в %</w:t>
            </w:r>
          </w:p>
        </w:tc>
      </w:tr>
      <w:tr w:rsidR="00C04D88" w:rsidRPr="00C30BD6" w:rsidTr="00FA52E0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</w:rPr>
            </w:pPr>
          </w:p>
        </w:tc>
        <w:tc>
          <w:tcPr>
            <w:tcW w:w="9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8E2AF3">
            <w:pPr>
              <w:pStyle w:val="a6"/>
              <w:ind w:left="-17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201</w:t>
            </w:r>
            <w:r w:rsidR="008E2AF3" w:rsidRPr="00C30BD6">
              <w:rPr>
                <w:color w:val="0D0D0D"/>
                <w:sz w:val="22"/>
                <w:szCs w:val="22"/>
              </w:rPr>
              <w:t>7</w:t>
            </w:r>
            <w:r w:rsidRPr="00C30BD6">
              <w:rPr>
                <w:color w:val="0D0D0D"/>
                <w:sz w:val="22"/>
                <w:szCs w:val="22"/>
              </w:rPr>
              <w:t xml:space="preserve"> год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8E2AF3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201</w:t>
            </w:r>
            <w:r w:rsidR="008E2AF3" w:rsidRPr="00C30BD6">
              <w:rPr>
                <w:color w:val="0D0D0D"/>
                <w:sz w:val="22"/>
                <w:szCs w:val="22"/>
              </w:rPr>
              <w:t>8</w:t>
            </w:r>
            <w:r w:rsidRPr="00C30BD6">
              <w:rPr>
                <w:color w:val="0D0D0D"/>
                <w:sz w:val="22"/>
                <w:szCs w:val="22"/>
              </w:rPr>
              <w:t xml:space="preserve"> год</w:t>
            </w:r>
          </w:p>
        </w:tc>
      </w:tr>
      <w:tr w:rsidR="00576BCA" w:rsidRPr="00C30BD6" w:rsidTr="00FA52E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1.Налоговые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3489,8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3708,1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3710,7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385610">
            <w:pPr>
              <w:pStyle w:val="a6"/>
              <w:rPr>
                <w:color w:val="0D0D0D"/>
              </w:rPr>
            </w:pPr>
            <w:r w:rsidRPr="00C30BD6">
              <w:rPr>
                <w:color w:val="0D0D0D"/>
              </w:rPr>
              <w:t>106,3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100,1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</w:pPr>
            <w:r w:rsidRPr="00C30BD6">
              <w:t>22,6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</w:pPr>
            <w:r w:rsidRPr="00C30BD6">
              <w:t>16,3</w:t>
            </w:r>
          </w:p>
        </w:tc>
      </w:tr>
      <w:tr w:rsidR="00576BCA" w:rsidRPr="00C30BD6" w:rsidTr="00FA52E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lastRenderedPageBreak/>
              <w:t>2.Неналоговые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134,0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7B4E89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91,1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96,4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71,9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105,8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</w:pPr>
            <w:r w:rsidRPr="00C30BD6">
              <w:t>0,9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86270B" w:rsidP="00576BCA">
            <w:pPr>
              <w:pStyle w:val="a6"/>
              <w:jc w:val="center"/>
            </w:pPr>
            <w:r w:rsidRPr="00C30BD6">
              <w:t>0,4</w:t>
            </w:r>
          </w:p>
        </w:tc>
      </w:tr>
      <w:tr w:rsidR="00576BCA" w:rsidRPr="00C30BD6" w:rsidTr="00FA52E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Итого собственных</w:t>
            </w:r>
            <w:r w:rsidRPr="00C30BD6">
              <w:rPr>
                <w:rStyle w:val="a7"/>
                <w:color w:val="0D0D0D"/>
                <w:sz w:val="22"/>
                <w:szCs w:val="22"/>
              </w:rPr>
              <w:t xml:space="preserve"> </w:t>
            </w:r>
            <w:r w:rsidRPr="00C30BD6">
              <w:rPr>
                <w:rStyle w:val="a7"/>
                <w:color w:val="0D0D0D"/>
                <w:sz w:val="20"/>
                <w:szCs w:val="20"/>
              </w:rPr>
              <w:t>доходов (1+2)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3623,8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86270B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3799,</w:t>
            </w:r>
            <w:r w:rsidR="0086270B" w:rsidRPr="00C30BD6">
              <w:rPr>
                <w:b/>
                <w:color w:val="0D0D0D"/>
              </w:rPr>
              <w:t>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3807,0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105,1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100,2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385610">
            <w:pPr>
              <w:pStyle w:val="a6"/>
              <w:jc w:val="center"/>
              <w:rPr>
                <w:b/>
              </w:rPr>
            </w:pPr>
            <w:r w:rsidRPr="00C30BD6">
              <w:rPr>
                <w:b/>
              </w:rPr>
              <w:t>23,5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</w:rPr>
            </w:pPr>
            <w:r w:rsidRPr="00C30BD6">
              <w:rPr>
                <w:b/>
              </w:rPr>
              <w:t>16,7</w:t>
            </w:r>
          </w:p>
        </w:tc>
      </w:tr>
      <w:tr w:rsidR="00576BCA" w:rsidRPr="00C30BD6" w:rsidTr="00FA52E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3.Безвозмездные  поступления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11844,8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18942,0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18942,0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159,9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385610">
            <w:pPr>
              <w:pStyle w:val="a6"/>
              <w:jc w:val="center"/>
            </w:pPr>
            <w:r w:rsidRPr="00C30BD6">
              <w:t>76,5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</w:pPr>
            <w:r w:rsidRPr="00C30BD6">
              <w:t>83,3</w:t>
            </w:r>
          </w:p>
        </w:tc>
      </w:tr>
      <w:tr w:rsidR="00576BCA" w:rsidRPr="00C30BD6" w:rsidTr="00FA52E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rStyle w:val="a7"/>
                <w:color w:val="0D0D0D"/>
                <w:sz w:val="22"/>
                <w:szCs w:val="22"/>
              </w:rPr>
              <w:t>Всего доходов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15468,9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22741,0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22749,0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147,1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  <w:rPr>
                <w:b/>
                <w:color w:val="0D0D0D"/>
              </w:rPr>
            </w:pPr>
            <w:r w:rsidRPr="00C30BD6">
              <w:rPr>
                <w:b/>
                <w:color w:val="0D0D0D"/>
              </w:rPr>
              <w:t>147,1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385610" w:rsidP="00576BCA">
            <w:pPr>
              <w:pStyle w:val="a6"/>
              <w:jc w:val="center"/>
            </w:pPr>
            <w:r w:rsidRPr="00C30BD6"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6BCA" w:rsidRPr="00C30BD6" w:rsidRDefault="00576BCA" w:rsidP="00576BCA">
            <w:pPr>
              <w:pStyle w:val="a6"/>
              <w:jc w:val="center"/>
            </w:pPr>
            <w:r w:rsidRPr="00C30BD6">
              <w:t>100</w:t>
            </w:r>
          </w:p>
        </w:tc>
      </w:tr>
    </w:tbl>
    <w:p w:rsidR="0086270B" w:rsidRPr="00C30BD6" w:rsidRDefault="0086270B" w:rsidP="00C30B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Приложение 1 к Проекту решения Совета составлено с нарушением статьи 264,6 Бюджетного кодекса РФ в части достоверности утвержденных и исполненных доходов, а также статьи 47 Бюджетного кодекса РФ в части формирования налоговых доходов. К налоговым доходам бюджетов относятся налоговые доходы, зачисляемые в бюджеты в соответствии с бюджетным </w:t>
      </w:r>
      <w:hyperlink r:id="rId32" w:history="1">
        <w:r w:rsidRPr="00C30BD6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 Российской Федерации и </w:t>
      </w:r>
      <w:hyperlink r:id="rId33" w:history="1">
        <w:r w:rsidRPr="00C30BD6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 о налогах и сборах; к неналоговым доходам относятся неналоговые доходы, зачисляемые в бюджеты в соответствии с законодательством Российской Федерации, законами субъектов Российской Федерации и муниципальными правовыми актами представительных ор</w:t>
      </w:r>
      <w:r w:rsidR="00C30BD6">
        <w:rPr>
          <w:rFonts w:ascii="Times New Roman" w:hAnsi="Times New Roman" w:cs="Times New Roman"/>
          <w:sz w:val="24"/>
          <w:szCs w:val="24"/>
        </w:rPr>
        <w:t>ганов муниципальных образований, г</w:t>
      </w:r>
      <w:r w:rsidR="00300F08" w:rsidRPr="00C30BD6">
        <w:rPr>
          <w:rFonts w:ascii="Times New Roman" w:hAnsi="Times New Roman" w:cs="Times New Roman"/>
          <w:sz w:val="24"/>
          <w:szCs w:val="24"/>
        </w:rPr>
        <w:t>осударственная пошлина относится к налоговым доходам.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В 201</w:t>
      </w:r>
      <w:r w:rsidR="00300F08" w:rsidRPr="00C30BD6">
        <w:rPr>
          <w:color w:val="0D0D0D"/>
        </w:rPr>
        <w:t>8</w:t>
      </w:r>
      <w:r w:rsidRPr="00C30BD6">
        <w:rPr>
          <w:color w:val="0D0D0D"/>
        </w:rPr>
        <w:t xml:space="preserve"> году по сравнению с 201</w:t>
      </w:r>
      <w:r w:rsidR="00300F08" w:rsidRPr="00C30BD6">
        <w:rPr>
          <w:color w:val="0D0D0D"/>
        </w:rPr>
        <w:t>7</w:t>
      </w:r>
      <w:r w:rsidRPr="00C30BD6">
        <w:rPr>
          <w:color w:val="0D0D0D"/>
        </w:rPr>
        <w:t xml:space="preserve"> годом в структуре доходной части бюджета </w:t>
      </w:r>
      <w:r w:rsidR="00FA52E0" w:rsidRPr="00C30BD6">
        <w:rPr>
          <w:color w:val="0D0D0D"/>
        </w:rPr>
        <w:t>Комсомольского</w:t>
      </w:r>
      <w:r w:rsidRPr="00C30BD6">
        <w:rPr>
          <w:color w:val="0D0D0D"/>
        </w:rPr>
        <w:t xml:space="preserve"> сельского поселения на </w:t>
      </w:r>
      <w:r w:rsidR="00300F08" w:rsidRPr="00C30BD6">
        <w:rPr>
          <w:color w:val="0D0D0D"/>
        </w:rPr>
        <w:t>6,8</w:t>
      </w:r>
      <w:r w:rsidRPr="00C30BD6">
        <w:rPr>
          <w:color w:val="0D0D0D"/>
        </w:rPr>
        <w:t xml:space="preserve">% </w:t>
      </w:r>
      <w:r w:rsidR="00300F08" w:rsidRPr="00C30BD6">
        <w:rPr>
          <w:color w:val="0D0D0D"/>
        </w:rPr>
        <w:t>уменьшилась</w:t>
      </w:r>
      <w:r w:rsidRPr="00C30BD6">
        <w:rPr>
          <w:color w:val="0D0D0D"/>
        </w:rPr>
        <w:t xml:space="preserve"> доля налоговых и неналоговых доходов (с </w:t>
      </w:r>
      <w:r w:rsidR="00300F08" w:rsidRPr="00C30BD6">
        <w:rPr>
          <w:color w:val="0D0D0D"/>
        </w:rPr>
        <w:t>23,5</w:t>
      </w:r>
      <w:r w:rsidRPr="00C30BD6">
        <w:rPr>
          <w:color w:val="0D0D0D"/>
        </w:rPr>
        <w:t xml:space="preserve">% до </w:t>
      </w:r>
      <w:r w:rsidR="00300F08" w:rsidRPr="00C30BD6">
        <w:rPr>
          <w:color w:val="0D0D0D"/>
        </w:rPr>
        <w:t>16,7</w:t>
      </w:r>
      <w:r w:rsidRPr="00C30BD6">
        <w:rPr>
          <w:color w:val="0D0D0D"/>
        </w:rPr>
        <w:t xml:space="preserve">%). </w:t>
      </w:r>
      <w:r w:rsidR="00300F08" w:rsidRPr="00C30BD6">
        <w:rPr>
          <w:color w:val="0D0D0D"/>
        </w:rPr>
        <w:t xml:space="preserve">Однако доля </w:t>
      </w:r>
      <w:r w:rsidRPr="00C30BD6">
        <w:rPr>
          <w:color w:val="0D0D0D"/>
        </w:rPr>
        <w:t xml:space="preserve">безвозмездных поступлений, </w:t>
      </w:r>
      <w:r w:rsidR="00300F08" w:rsidRPr="00C30BD6">
        <w:rPr>
          <w:color w:val="0D0D0D"/>
        </w:rPr>
        <w:t>увеличилась</w:t>
      </w:r>
      <w:r w:rsidRPr="00C30BD6">
        <w:rPr>
          <w:color w:val="0D0D0D"/>
        </w:rPr>
        <w:t xml:space="preserve"> по сравнению с 201</w:t>
      </w:r>
      <w:r w:rsidR="00300F08" w:rsidRPr="00C30BD6">
        <w:rPr>
          <w:color w:val="0D0D0D"/>
        </w:rPr>
        <w:t>7</w:t>
      </w:r>
      <w:r w:rsidRPr="00C30BD6">
        <w:rPr>
          <w:color w:val="0D0D0D"/>
        </w:rPr>
        <w:t xml:space="preserve"> годом на </w:t>
      </w:r>
      <w:r w:rsidR="00300F08" w:rsidRPr="00C30BD6">
        <w:rPr>
          <w:color w:val="0D0D0D"/>
        </w:rPr>
        <w:t>7097,2</w:t>
      </w:r>
      <w:r w:rsidRPr="00C30BD6">
        <w:rPr>
          <w:color w:val="0D0D0D"/>
        </w:rPr>
        <w:t xml:space="preserve"> тыс. руб</w:t>
      </w:r>
      <w:r w:rsidR="00E31FCC" w:rsidRPr="00C30BD6">
        <w:rPr>
          <w:color w:val="0D0D0D"/>
        </w:rPr>
        <w:t>.</w:t>
      </w:r>
      <w:r w:rsidRPr="00C30BD6">
        <w:rPr>
          <w:color w:val="0D0D0D"/>
        </w:rPr>
        <w:t xml:space="preserve"> или на </w:t>
      </w:r>
      <w:r w:rsidR="00300F08" w:rsidRPr="00C30BD6">
        <w:rPr>
          <w:color w:val="0D0D0D"/>
        </w:rPr>
        <w:t>6,8</w:t>
      </w:r>
      <w:r w:rsidRPr="00C30BD6">
        <w:rPr>
          <w:color w:val="0D0D0D"/>
        </w:rPr>
        <w:t xml:space="preserve">% (с </w:t>
      </w:r>
      <w:r w:rsidR="00300F08" w:rsidRPr="00C30BD6">
        <w:rPr>
          <w:color w:val="0D0D0D"/>
        </w:rPr>
        <w:t>76,5</w:t>
      </w:r>
      <w:r w:rsidRPr="00C30BD6">
        <w:rPr>
          <w:color w:val="0D0D0D"/>
        </w:rPr>
        <w:t xml:space="preserve">% до </w:t>
      </w:r>
      <w:r w:rsidR="00300F08" w:rsidRPr="00C30BD6">
        <w:rPr>
          <w:color w:val="0D0D0D"/>
        </w:rPr>
        <w:t>83,3</w:t>
      </w:r>
      <w:r w:rsidRPr="00C30BD6">
        <w:rPr>
          <w:color w:val="0D0D0D"/>
        </w:rPr>
        <w:t>%)</w:t>
      </w:r>
      <w:r w:rsidR="00FA52E0" w:rsidRPr="00C30BD6">
        <w:rPr>
          <w:color w:val="0D0D0D"/>
        </w:rPr>
        <w:t xml:space="preserve"> и составила </w:t>
      </w:r>
      <w:r w:rsidR="00300F08" w:rsidRPr="00C30BD6">
        <w:rPr>
          <w:color w:val="0D0D0D"/>
        </w:rPr>
        <w:t>18942,0</w:t>
      </w:r>
      <w:r w:rsidR="00FA52E0" w:rsidRPr="00C30BD6">
        <w:rPr>
          <w:color w:val="0D0D0D"/>
        </w:rPr>
        <w:t xml:space="preserve"> тыс. руб</w:t>
      </w:r>
      <w:r w:rsidRPr="00C30BD6">
        <w:rPr>
          <w:color w:val="0D0D0D"/>
        </w:rPr>
        <w:t>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В сравнении с 201</w:t>
      </w:r>
      <w:r w:rsidR="00300F08" w:rsidRPr="00C30BD6">
        <w:rPr>
          <w:color w:val="0D0D0D"/>
        </w:rPr>
        <w:t>7</w:t>
      </w:r>
      <w:r w:rsidRPr="00C30BD6">
        <w:rPr>
          <w:color w:val="0D0D0D"/>
        </w:rPr>
        <w:t xml:space="preserve"> годом поступление налоговых доходов в 201</w:t>
      </w:r>
      <w:r w:rsidR="00300F08" w:rsidRPr="00C30BD6">
        <w:rPr>
          <w:color w:val="0D0D0D"/>
        </w:rPr>
        <w:t>8</w:t>
      </w:r>
      <w:r w:rsidRPr="00C30BD6">
        <w:rPr>
          <w:color w:val="0D0D0D"/>
        </w:rPr>
        <w:t xml:space="preserve"> году увеличилось </w:t>
      </w:r>
      <w:r w:rsidR="00300F08" w:rsidRPr="00C30BD6">
        <w:rPr>
          <w:color w:val="0D0D0D"/>
        </w:rPr>
        <w:t xml:space="preserve">на 6,3% </w:t>
      </w:r>
      <w:r w:rsidR="00E31FCC" w:rsidRPr="00C30BD6">
        <w:rPr>
          <w:color w:val="0D0D0D"/>
        </w:rPr>
        <w:t xml:space="preserve">или на </w:t>
      </w:r>
      <w:r w:rsidR="00300F08" w:rsidRPr="00C30BD6">
        <w:rPr>
          <w:color w:val="0D0D0D"/>
        </w:rPr>
        <w:t>220,9</w:t>
      </w:r>
      <w:r w:rsidR="00E31FCC" w:rsidRPr="00C30BD6">
        <w:rPr>
          <w:color w:val="0D0D0D"/>
        </w:rPr>
        <w:t xml:space="preserve"> т</w:t>
      </w:r>
      <w:r w:rsidRPr="00C30BD6">
        <w:rPr>
          <w:color w:val="0D0D0D"/>
        </w:rPr>
        <w:t>ыс. руб</w:t>
      </w:r>
      <w:r w:rsidR="00E31FCC" w:rsidRPr="00C30BD6">
        <w:rPr>
          <w:color w:val="0D0D0D"/>
        </w:rPr>
        <w:t>.</w:t>
      </w:r>
      <w:r w:rsidRPr="00C30BD6">
        <w:rPr>
          <w:color w:val="0D0D0D"/>
        </w:rPr>
        <w:t>, поступление неналоговых доходов в 201</w:t>
      </w:r>
      <w:r w:rsidR="00300F08" w:rsidRPr="00C30BD6">
        <w:rPr>
          <w:color w:val="0D0D0D"/>
        </w:rPr>
        <w:t>8</w:t>
      </w:r>
      <w:r w:rsidRPr="00C30BD6">
        <w:rPr>
          <w:color w:val="0D0D0D"/>
        </w:rPr>
        <w:t xml:space="preserve"> году снизилось по сравнению с 201</w:t>
      </w:r>
      <w:r w:rsidR="00300F08" w:rsidRPr="00C30BD6">
        <w:rPr>
          <w:color w:val="0D0D0D"/>
        </w:rPr>
        <w:t>7</w:t>
      </w:r>
      <w:r w:rsidRPr="00C30BD6">
        <w:rPr>
          <w:color w:val="0D0D0D"/>
        </w:rPr>
        <w:t xml:space="preserve"> годом </w:t>
      </w:r>
      <w:r w:rsidR="00FA52E0" w:rsidRPr="00C30BD6">
        <w:rPr>
          <w:color w:val="0D0D0D"/>
        </w:rPr>
        <w:t xml:space="preserve">на </w:t>
      </w:r>
      <w:r w:rsidR="00300F08" w:rsidRPr="00C30BD6">
        <w:rPr>
          <w:color w:val="0D0D0D"/>
        </w:rPr>
        <w:t>37,6</w:t>
      </w:r>
      <w:r w:rsidRPr="00C30BD6">
        <w:rPr>
          <w:color w:val="0D0D0D"/>
        </w:rPr>
        <w:t xml:space="preserve"> тыс. руб. (</w:t>
      </w:r>
      <w:r w:rsidR="00F54AE5" w:rsidRPr="00C30BD6">
        <w:rPr>
          <w:color w:val="0D0D0D"/>
        </w:rPr>
        <w:t xml:space="preserve">на </w:t>
      </w:r>
      <w:r w:rsidR="00300F08" w:rsidRPr="00C30BD6">
        <w:rPr>
          <w:color w:val="0D0D0D"/>
        </w:rPr>
        <w:t>28,1</w:t>
      </w:r>
      <w:r w:rsidR="00F54AE5" w:rsidRPr="00C30BD6">
        <w:rPr>
          <w:color w:val="0D0D0D"/>
        </w:rPr>
        <w:t>%</w:t>
      </w:r>
      <w:r w:rsidRPr="00C30BD6">
        <w:rPr>
          <w:color w:val="0D0D0D"/>
        </w:rPr>
        <w:t>).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  <w:r w:rsidRPr="00C30BD6">
        <w:rPr>
          <w:color w:val="0D0D0D"/>
        </w:rPr>
        <w:tab/>
        <w:t xml:space="preserve">Структурный анализ и динамика поступления налоговых доходов в бюджет </w:t>
      </w:r>
      <w:r w:rsidR="00F54AE5" w:rsidRPr="00C30BD6">
        <w:rPr>
          <w:color w:val="0D0D0D"/>
        </w:rPr>
        <w:t xml:space="preserve">Комсомольского </w:t>
      </w:r>
      <w:r w:rsidRPr="00C30BD6">
        <w:rPr>
          <w:color w:val="0D0D0D"/>
        </w:rPr>
        <w:t>сельского поселения в 201</w:t>
      </w:r>
      <w:r w:rsidR="00300F08" w:rsidRPr="00C30BD6">
        <w:rPr>
          <w:color w:val="0D0D0D"/>
        </w:rPr>
        <w:t>7</w:t>
      </w:r>
      <w:r w:rsidRPr="00C30BD6">
        <w:rPr>
          <w:color w:val="0D0D0D"/>
        </w:rPr>
        <w:t>-201</w:t>
      </w:r>
      <w:r w:rsidR="00300F08" w:rsidRPr="00C30BD6">
        <w:rPr>
          <w:color w:val="0D0D0D"/>
        </w:rPr>
        <w:t>8</w:t>
      </w:r>
      <w:r w:rsidRPr="00C30BD6">
        <w:rPr>
          <w:color w:val="0D0D0D"/>
        </w:rPr>
        <w:t xml:space="preserve"> годах представлены следующими показателями: 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C30BD6">
        <w:rPr>
          <w:color w:val="0D0D0D"/>
        </w:rPr>
        <w:t xml:space="preserve">                                                                                                                       </w:t>
      </w:r>
      <w:r w:rsidR="00E31FCC" w:rsidRPr="00C30BD6">
        <w:rPr>
          <w:color w:val="0D0D0D"/>
        </w:rPr>
        <w:t xml:space="preserve">                    Таблица № 2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C30BD6">
        <w:rPr>
          <w:color w:val="0D0D0D"/>
        </w:rPr>
        <w:t xml:space="preserve">                                                                                                                      </w:t>
      </w:r>
      <w:r w:rsidR="00E31FCC" w:rsidRPr="00C30BD6">
        <w:rPr>
          <w:color w:val="0D0D0D"/>
        </w:rPr>
        <w:t xml:space="preserve"> </w:t>
      </w:r>
      <w:r w:rsidRPr="00C30BD6">
        <w:rPr>
          <w:color w:val="0D0D0D"/>
        </w:rPr>
        <w:t xml:space="preserve">                    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45"/>
        <w:gridCol w:w="1260"/>
        <w:gridCol w:w="1228"/>
        <w:gridCol w:w="1292"/>
        <w:gridCol w:w="1080"/>
        <w:gridCol w:w="1260"/>
        <w:gridCol w:w="924"/>
      </w:tblGrid>
      <w:tr w:rsidR="00C04D88" w:rsidRPr="00C30BD6" w:rsidTr="00300F08">
        <w:trPr>
          <w:tblCellSpacing w:w="0" w:type="dxa"/>
          <w:jc w:val="center"/>
        </w:trPr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300F0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201</w:t>
            </w:r>
            <w:r w:rsidR="00300F08" w:rsidRPr="00C30BD6">
              <w:rPr>
                <w:rStyle w:val="a7"/>
                <w:color w:val="0D0D0D"/>
                <w:sz w:val="20"/>
                <w:szCs w:val="20"/>
              </w:rPr>
              <w:t>7</w:t>
            </w:r>
            <w:r w:rsidRPr="00C30BD6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300F0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201</w:t>
            </w:r>
            <w:r w:rsidR="00300F08" w:rsidRPr="00C30BD6">
              <w:rPr>
                <w:rStyle w:val="a7"/>
                <w:color w:val="0D0D0D"/>
                <w:sz w:val="20"/>
                <w:szCs w:val="20"/>
              </w:rPr>
              <w:t>8</w:t>
            </w:r>
            <w:r w:rsidRPr="00C30BD6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1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C04D88" w:rsidRPr="00C30BD6" w:rsidTr="00300F08">
        <w:trPr>
          <w:trHeight w:val="87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Уд. вес в объеме доходов  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Уд. вес в объеме доходов 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в абс. Цифрах</w:t>
            </w:r>
          </w:p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(+, -)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88" w:rsidRPr="00C30BD6" w:rsidRDefault="00C04D88" w:rsidP="00FA52E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567,8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16,4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608,9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16,4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+41,1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+7,2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2.Налоги на товары (работы, услуги), реализуемые на территории РФ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2350,9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67,4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2569,9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69,3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+219,0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+9,3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3.Единый сельскохозяйственный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14,9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0,4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-14,6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-29,5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-97,9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4.Налог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232,0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6,6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220,1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2,9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-11,9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-5,1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lastRenderedPageBreak/>
              <w:t>5.Земельный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315,1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9,0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275,7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7,4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-39,4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-12,5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6.Государственная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9,0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0,2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50,7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1,4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+41,7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C30BD6">
              <w:rPr>
                <w:color w:val="0D0D0D"/>
                <w:sz w:val="22"/>
                <w:szCs w:val="22"/>
              </w:rPr>
              <w:t>В 5,6 раз больше</w:t>
            </w:r>
          </w:p>
        </w:tc>
      </w:tr>
      <w:tr w:rsidR="00300F08" w:rsidRPr="00C30BD6" w:rsidTr="00300F08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rPr>
                <w:color w:val="0D0D0D"/>
                <w:sz w:val="22"/>
                <w:szCs w:val="22"/>
              </w:rPr>
            </w:pPr>
            <w:r w:rsidRPr="00C30BD6">
              <w:rPr>
                <w:rStyle w:val="a7"/>
                <w:color w:val="0D0D0D"/>
                <w:sz w:val="22"/>
                <w:szCs w:val="22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C30BD6">
              <w:rPr>
                <w:b/>
                <w:color w:val="0D0D0D"/>
                <w:sz w:val="22"/>
                <w:szCs w:val="22"/>
              </w:rPr>
              <w:t>3489,8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300F08" w:rsidP="00300F08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C30BD6">
              <w:rPr>
                <w:b/>
                <w:color w:val="0D0D0D"/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C30BD6">
              <w:rPr>
                <w:b/>
                <w:color w:val="0D0D0D"/>
                <w:sz w:val="22"/>
                <w:szCs w:val="22"/>
              </w:rPr>
              <w:t>3710,7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C30BD6">
              <w:rPr>
                <w:b/>
                <w:color w:val="0D0D0D"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C30BD6">
              <w:rPr>
                <w:b/>
                <w:color w:val="0D0D0D"/>
                <w:sz w:val="22"/>
                <w:szCs w:val="22"/>
              </w:rPr>
              <w:t>+1220,9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0F08" w:rsidRPr="00C30BD6" w:rsidRDefault="00B924A9" w:rsidP="00300F08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C30BD6">
              <w:rPr>
                <w:b/>
                <w:color w:val="0D0D0D"/>
                <w:sz w:val="22"/>
                <w:szCs w:val="22"/>
              </w:rPr>
              <w:t>+6,3</w:t>
            </w:r>
          </w:p>
        </w:tc>
      </w:tr>
    </w:tbl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Приведенные показатели свидетельствуют, что в бюджет </w:t>
      </w:r>
      <w:r w:rsidR="0005172D" w:rsidRPr="00C30BD6">
        <w:rPr>
          <w:color w:val="0D0D0D"/>
        </w:rPr>
        <w:t>Комсомольского</w:t>
      </w:r>
      <w:r w:rsidRPr="00C30BD6">
        <w:rPr>
          <w:color w:val="0D0D0D"/>
        </w:rPr>
        <w:t xml:space="preserve"> сельского поселения в 201</w:t>
      </w:r>
      <w:r w:rsidR="00B924A9" w:rsidRPr="00C30BD6">
        <w:rPr>
          <w:color w:val="0D0D0D"/>
        </w:rPr>
        <w:t>8</w:t>
      </w:r>
      <w:r w:rsidRPr="00C30BD6">
        <w:rPr>
          <w:color w:val="0D0D0D"/>
        </w:rPr>
        <w:t xml:space="preserve"> году поступило налоговых доходов на</w:t>
      </w:r>
      <w:r w:rsidR="00BD3C7E" w:rsidRPr="00C30BD6">
        <w:rPr>
          <w:color w:val="0D0D0D"/>
        </w:rPr>
        <w:t xml:space="preserve"> </w:t>
      </w:r>
      <w:r w:rsidR="00B924A9" w:rsidRPr="00C30BD6">
        <w:rPr>
          <w:color w:val="0D0D0D"/>
        </w:rPr>
        <w:t>1220,9</w:t>
      </w:r>
      <w:r w:rsidRPr="00C30BD6">
        <w:rPr>
          <w:color w:val="0D0D0D"/>
        </w:rPr>
        <w:t xml:space="preserve"> тыс. рублей или </w:t>
      </w:r>
      <w:r w:rsidR="00BD3C7E" w:rsidRPr="00C30BD6">
        <w:rPr>
          <w:color w:val="0D0D0D"/>
        </w:rPr>
        <w:t xml:space="preserve">в </w:t>
      </w:r>
      <w:r w:rsidR="00B924A9" w:rsidRPr="00C30BD6">
        <w:rPr>
          <w:color w:val="0D0D0D"/>
        </w:rPr>
        <w:t>6,3%</w:t>
      </w:r>
      <w:r w:rsidR="00BD3C7E" w:rsidRPr="00C30BD6">
        <w:rPr>
          <w:color w:val="0D0D0D"/>
        </w:rPr>
        <w:t xml:space="preserve"> больше</w:t>
      </w:r>
      <w:r w:rsidRPr="00C30BD6">
        <w:rPr>
          <w:color w:val="0D0D0D"/>
        </w:rPr>
        <w:t xml:space="preserve"> уровня 201</w:t>
      </w:r>
      <w:r w:rsidR="00B924A9" w:rsidRPr="00C30BD6">
        <w:rPr>
          <w:color w:val="0D0D0D"/>
        </w:rPr>
        <w:t>7</w:t>
      </w:r>
      <w:r w:rsidRPr="00C30BD6">
        <w:rPr>
          <w:color w:val="0D0D0D"/>
        </w:rPr>
        <w:t xml:space="preserve"> года.</w:t>
      </w:r>
    </w:p>
    <w:p w:rsidR="00F23E92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Наибольший удельный вес в структуре налоговых доходов бюджета сельского поселения имеет доход от акцизов по подакцизным товарам (продукции), производимым на территории Российской Федерации </w:t>
      </w:r>
      <w:r w:rsidR="00B924A9" w:rsidRPr="00C30BD6">
        <w:rPr>
          <w:color w:val="0D0D0D"/>
        </w:rPr>
        <w:t>69,3</w:t>
      </w:r>
      <w:r w:rsidRPr="00C30BD6">
        <w:rPr>
          <w:color w:val="0D0D0D"/>
        </w:rPr>
        <w:t xml:space="preserve">% или </w:t>
      </w:r>
      <w:r w:rsidR="00B924A9" w:rsidRPr="00C30BD6">
        <w:rPr>
          <w:color w:val="0D0D0D"/>
        </w:rPr>
        <w:t>2569,9</w:t>
      </w:r>
      <w:r w:rsidR="0005172D" w:rsidRPr="00C30BD6">
        <w:rPr>
          <w:color w:val="0D0D0D"/>
        </w:rPr>
        <w:t xml:space="preserve"> тыс</w:t>
      </w:r>
      <w:r w:rsidRPr="00C30BD6">
        <w:rPr>
          <w:color w:val="0D0D0D"/>
        </w:rPr>
        <w:t>. руб.</w:t>
      </w:r>
      <w:r w:rsidR="00F23E92" w:rsidRPr="00C30BD6">
        <w:rPr>
          <w:color w:val="0D0D0D"/>
        </w:rPr>
        <w:t xml:space="preserve"> 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Поступление по налогу на доходы физических лиц за 201</w:t>
      </w:r>
      <w:r w:rsidR="00B924A9" w:rsidRPr="00C30BD6">
        <w:rPr>
          <w:color w:val="0D0D0D"/>
        </w:rPr>
        <w:t>8</w:t>
      </w:r>
      <w:r w:rsidRPr="00C30BD6">
        <w:rPr>
          <w:color w:val="0D0D0D"/>
        </w:rPr>
        <w:t xml:space="preserve"> год составило </w:t>
      </w:r>
      <w:r w:rsidR="00B924A9" w:rsidRPr="00C30BD6">
        <w:rPr>
          <w:color w:val="0D0D0D"/>
        </w:rPr>
        <w:t>608,9</w:t>
      </w:r>
      <w:r w:rsidRPr="00C30BD6">
        <w:rPr>
          <w:color w:val="0D0D0D"/>
        </w:rPr>
        <w:t xml:space="preserve"> тыс. руб</w:t>
      </w:r>
      <w:r w:rsidR="00F23E92" w:rsidRPr="00C30BD6">
        <w:rPr>
          <w:color w:val="0D0D0D"/>
        </w:rPr>
        <w:t>.</w:t>
      </w:r>
      <w:r w:rsidRPr="00C30BD6">
        <w:rPr>
          <w:color w:val="0D0D0D"/>
        </w:rPr>
        <w:t xml:space="preserve"> с исполнением плановых показателей на </w:t>
      </w:r>
      <w:r w:rsidR="0005172D" w:rsidRPr="00C30BD6">
        <w:rPr>
          <w:color w:val="0D0D0D"/>
        </w:rPr>
        <w:t>100,</w:t>
      </w:r>
      <w:r w:rsidR="00B924A9" w:rsidRPr="00C30BD6">
        <w:rPr>
          <w:color w:val="0D0D0D"/>
        </w:rPr>
        <w:t>1</w:t>
      </w:r>
      <w:r w:rsidRPr="00C30BD6">
        <w:rPr>
          <w:color w:val="0D0D0D"/>
        </w:rPr>
        <w:t>%. Относительно уровня 201</w:t>
      </w:r>
      <w:r w:rsidR="00B924A9" w:rsidRPr="00C30BD6">
        <w:rPr>
          <w:color w:val="0D0D0D"/>
        </w:rPr>
        <w:t>7</w:t>
      </w:r>
      <w:r w:rsidRPr="00C30BD6">
        <w:rPr>
          <w:color w:val="0D0D0D"/>
        </w:rPr>
        <w:t xml:space="preserve"> года объемы доходов от уплаты налога на доходы физических лиц </w:t>
      </w:r>
      <w:r w:rsidR="00F23E92" w:rsidRPr="00C30BD6">
        <w:rPr>
          <w:color w:val="0D0D0D"/>
        </w:rPr>
        <w:t xml:space="preserve">увеличились на </w:t>
      </w:r>
      <w:r w:rsidR="00B924A9" w:rsidRPr="00C30BD6">
        <w:rPr>
          <w:color w:val="0D0D0D"/>
        </w:rPr>
        <w:t>41,1</w:t>
      </w:r>
      <w:r w:rsidRPr="00C30BD6">
        <w:rPr>
          <w:color w:val="0D0D0D"/>
        </w:rPr>
        <w:t xml:space="preserve"> тыс. руб</w:t>
      </w:r>
      <w:r w:rsidR="00F23E92" w:rsidRPr="00C30BD6">
        <w:rPr>
          <w:color w:val="0D0D0D"/>
        </w:rPr>
        <w:t>.</w:t>
      </w:r>
      <w:r w:rsidRPr="00C30BD6">
        <w:rPr>
          <w:color w:val="0D0D0D"/>
        </w:rPr>
        <w:t xml:space="preserve"> или </w:t>
      </w:r>
      <w:r w:rsidR="00B924A9" w:rsidRPr="00C30BD6">
        <w:rPr>
          <w:color w:val="0D0D0D"/>
        </w:rPr>
        <w:t>7,2</w:t>
      </w:r>
      <w:r w:rsidRPr="00C30BD6">
        <w:rPr>
          <w:color w:val="0D0D0D"/>
        </w:rPr>
        <w:t xml:space="preserve">%. В структуре налоговых доходов бюджета сельского поселения налог на доходы физических лиц составляет </w:t>
      </w:r>
      <w:r w:rsidR="00F23E92" w:rsidRPr="00C30BD6">
        <w:rPr>
          <w:color w:val="0D0D0D"/>
        </w:rPr>
        <w:t>16,4</w:t>
      </w:r>
      <w:r w:rsidRPr="00C30BD6">
        <w:rPr>
          <w:color w:val="0D0D0D"/>
        </w:rPr>
        <w:t>%.</w:t>
      </w:r>
    </w:p>
    <w:p w:rsidR="00C04D88" w:rsidRPr="00C30BD6" w:rsidRDefault="00B924A9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П</w:t>
      </w:r>
      <w:r w:rsidR="00C04D88" w:rsidRPr="00C30BD6">
        <w:rPr>
          <w:color w:val="0D0D0D"/>
        </w:rPr>
        <w:t>оступлени</w:t>
      </w:r>
      <w:r w:rsidR="00F23E92" w:rsidRPr="00C30BD6">
        <w:rPr>
          <w:color w:val="0D0D0D"/>
        </w:rPr>
        <w:t>я</w:t>
      </w:r>
      <w:r w:rsidR="00C04D88" w:rsidRPr="00C30BD6">
        <w:rPr>
          <w:color w:val="0D0D0D"/>
        </w:rPr>
        <w:t xml:space="preserve"> по налогам и товарам (работам, услугам) реализуемым на территории РФ (акцизы) </w:t>
      </w:r>
      <w:r w:rsidRPr="00C30BD6">
        <w:rPr>
          <w:color w:val="0D0D0D"/>
        </w:rPr>
        <w:t>за 2018 по сравнению с 2017 годом увеличилось на 219,0 тыс. руб. или на 9,3%.</w:t>
      </w:r>
      <w:r w:rsidR="00C04D88" w:rsidRPr="00C30BD6">
        <w:rPr>
          <w:color w:val="0D0D0D"/>
        </w:rPr>
        <w:t xml:space="preserve"> По отношению к плановым показателям исполнение составило </w:t>
      </w:r>
      <w:r w:rsidRPr="00C30BD6">
        <w:rPr>
          <w:color w:val="0D0D0D"/>
        </w:rPr>
        <w:t>100,1</w:t>
      </w:r>
      <w:r w:rsidR="00C04D88" w:rsidRPr="00C30BD6">
        <w:rPr>
          <w:color w:val="0D0D0D"/>
        </w:rPr>
        <w:t xml:space="preserve">% или </w:t>
      </w:r>
      <w:r w:rsidRPr="00C30BD6">
        <w:rPr>
          <w:color w:val="0D0D0D"/>
        </w:rPr>
        <w:t>2569,9</w:t>
      </w:r>
      <w:r w:rsidR="00C04D88" w:rsidRPr="00C30BD6">
        <w:rPr>
          <w:color w:val="0D0D0D"/>
        </w:rPr>
        <w:t xml:space="preserve"> тыс. руб.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Поступление по налогу на имущество физических лиц за 201</w:t>
      </w:r>
      <w:r w:rsidR="00B924A9" w:rsidRPr="00C30BD6">
        <w:rPr>
          <w:color w:val="0D0D0D"/>
        </w:rPr>
        <w:t>8</w:t>
      </w:r>
      <w:r w:rsidRPr="00C30BD6">
        <w:rPr>
          <w:color w:val="0D0D0D"/>
        </w:rPr>
        <w:t xml:space="preserve"> год составило </w:t>
      </w:r>
      <w:r w:rsidR="00B924A9" w:rsidRPr="00C30BD6">
        <w:rPr>
          <w:color w:val="0D0D0D"/>
        </w:rPr>
        <w:t>220,1</w:t>
      </w:r>
      <w:r w:rsidRPr="00C30BD6">
        <w:rPr>
          <w:color w:val="0D0D0D"/>
        </w:rPr>
        <w:t xml:space="preserve"> тыс. руб</w:t>
      </w:r>
      <w:r w:rsidR="004D1A98" w:rsidRPr="00C30BD6">
        <w:rPr>
          <w:color w:val="0D0D0D"/>
        </w:rPr>
        <w:t>.</w:t>
      </w:r>
      <w:r w:rsidRPr="00C30BD6">
        <w:rPr>
          <w:color w:val="0D0D0D"/>
        </w:rPr>
        <w:t xml:space="preserve"> с исполнением плановых показателей на </w:t>
      </w:r>
      <w:r w:rsidR="00B924A9" w:rsidRPr="00C30BD6">
        <w:rPr>
          <w:color w:val="0D0D0D"/>
        </w:rPr>
        <w:t>100</w:t>
      </w:r>
      <w:r w:rsidRPr="00C30BD6">
        <w:rPr>
          <w:color w:val="0D0D0D"/>
        </w:rPr>
        <w:t>%. Относительно уровня 201</w:t>
      </w:r>
      <w:r w:rsidR="00B924A9" w:rsidRPr="00C30BD6">
        <w:rPr>
          <w:color w:val="0D0D0D"/>
        </w:rPr>
        <w:t>7</w:t>
      </w:r>
      <w:r w:rsidRPr="00C30BD6">
        <w:rPr>
          <w:color w:val="0D0D0D"/>
        </w:rPr>
        <w:t xml:space="preserve"> года объем доходов от уплаты налога на имущество физических лиц </w:t>
      </w:r>
      <w:r w:rsidR="00B924A9" w:rsidRPr="00C30BD6">
        <w:rPr>
          <w:color w:val="0D0D0D"/>
        </w:rPr>
        <w:t>снизился</w:t>
      </w:r>
      <w:r w:rsidRPr="00C30BD6">
        <w:rPr>
          <w:color w:val="0D0D0D"/>
        </w:rPr>
        <w:t xml:space="preserve"> на </w:t>
      </w:r>
      <w:r w:rsidR="00B924A9" w:rsidRPr="00C30BD6">
        <w:rPr>
          <w:color w:val="0D0D0D"/>
        </w:rPr>
        <w:t>12,5</w:t>
      </w:r>
      <w:r w:rsidRPr="00C30BD6">
        <w:rPr>
          <w:color w:val="0D0D0D"/>
        </w:rPr>
        <w:t xml:space="preserve">% или на </w:t>
      </w:r>
      <w:r w:rsidR="00B924A9" w:rsidRPr="00C30BD6">
        <w:rPr>
          <w:color w:val="0D0D0D"/>
        </w:rPr>
        <w:t>39,4</w:t>
      </w:r>
      <w:r w:rsidRPr="00C30BD6">
        <w:rPr>
          <w:color w:val="0D0D0D"/>
        </w:rPr>
        <w:t xml:space="preserve"> тыс. руб.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Сумма поступлений по земельному налогу составила </w:t>
      </w:r>
      <w:r w:rsidR="007A5225" w:rsidRPr="00C30BD6">
        <w:rPr>
          <w:color w:val="0D0D0D"/>
        </w:rPr>
        <w:t>275,7</w:t>
      </w:r>
      <w:r w:rsidRPr="00C30BD6">
        <w:rPr>
          <w:color w:val="0D0D0D"/>
        </w:rPr>
        <w:t xml:space="preserve"> тыс. руб</w:t>
      </w:r>
      <w:r w:rsidR="004D1A98" w:rsidRPr="00C30BD6">
        <w:rPr>
          <w:color w:val="0D0D0D"/>
        </w:rPr>
        <w:t>.</w:t>
      </w:r>
      <w:r w:rsidRPr="00C30BD6">
        <w:rPr>
          <w:color w:val="0D0D0D"/>
        </w:rPr>
        <w:t xml:space="preserve"> с исполнением плановых показателей на </w:t>
      </w:r>
      <w:r w:rsidR="007A5225" w:rsidRPr="00C30BD6">
        <w:rPr>
          <w:color w:val="0D0D0D"/>
        </w:rPr>
        <w:t>100,3</w:t>
      </w:r>
      <w:r w:rsidRPr="00C30BD6">
        <w:rPr>
          <w:color w:val="0D0D0D"/>
        </w:rPr>
        <w:t>%.</w:t>
      </w:r>
      <w:r w:rsidR="007A5225" w:rsidRPr="00C30BD6">
        <w:rPr>
          <w:color w:val="0D0D0D"/>
        </w:rPr>
        <w:t xml:space="preserve"> К уровню 2017 года исполнение составило на 12,5% меньше или на 39,4 тыс. руб.</w:t>
      </w:r>
    </w:p>
    <w:p w:rsidR="006F0FE9" w:rsidRPr="00C30BD6" w:rsidRDefault="006F0FE9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По единому сельскохозяйственному налогу исполнение составило </w:t>
      </w:r>
      <w:r w:rsidR="007A5225" w:rsidRPr="00C30BD6">
        <w:rPr>
          <w:color w:val="0D0D0D"/>
        </w:rPr>
        <w:t>-</w:t>
      </w:r>
      <w:r w:rsidRPr="00C30BD6">
        <w:rPr>
          <w:color w:val="0D0D0D"/>
        </w:rPr>
        <w:t xml:space="preserve">14,9 тыс. руб. или 100,0% к плановым показателям. </w:t>
      </w:r>
      <w:r w:rsidR="007A5225" w:rsidRPr="00C30BD6">
        <w:rPr>
          <w:color w:val="0D0D0D"/>
        </w:rPr>
        <w:t xml:space="preserve">В связи с чем поступления по </w:t>
      </w:r>
      <w:r w:rsidR="007A5225" w:rsidRPr="00C30BD6">
        <w:rPr>
          <w:color w:val="0D0D0D"/>
        </w:rPr>
        <w:t xml:space="preserve">единому сельскохозяйственному налогу </w:t>
      </w:r>
      <w:r w:rsidR="007A5225" w:rsidRPr="00C30BD6">
        <w:rPr>
          <w:color w:val="0D0D0D"/>
        </w:rPr>
        <w:t>ушло в минус, пояснительная записка разъяснения не дает.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Поступление налоговых доходов в бюджет </w:t>
      </w:r>
      <w:r w:rsidR="005D301B" w:rsidRPr="00C30BD6">
        <w:rPr>
          <w:color w:val="0D0D0D"/>
        </w:rPr>
        <w:t>Комсомольского</w:t>
      </w:r>
      <w:r w:rsidRPr="00C30BD6">
        <w:rPr>
          <w:color w:val="0D0D0D"/>
        </w:rPr>
        <w:t xml:space="preserve"> сельского поселения в 201</w:t>
      </w:r>
      <w:r w:rsidR="007A5225" w:rsidRPr="00C30BD6">
        <w:rPr>
          <w:color w:val="0D0D0D"/>
        </w:rPr>
        <w:t>8</w:t>
      </w:r>
      <w:r w:rsidRPr="00C30BD6">
        <w:rPr>
          <w:color w:val="0D0D0D"/>
        </w:rPr>
        <w:t xml:space="preserve"> году составило </w:t>
      </w:r>
      <w:r w:rsidR="007A5225" w:rsidRPr="00C30BD6">
        <w:rPr>
          <w:color w:val="0D0D0D"/>
        </w:rPr>
        <w:t>3710,7</w:t>
      </w:r>
      <w:r w:rsidRPr="00C30BD6">
        <w:rPr>
          <w:color w:val="0D0D0D"/>
        </w:rPr>
        <w:t xml:space="preserve"> тыс. рублей или </w:t>
      </w:r>
      <w:r w:rsidR="006F0FE9" w:rsidRPr="00C30BD6">
        <w:rPr>
          <w:color w:val="0D0D0D"/>
        </w:rPr>
        <w:t>10</w:t>
      </w:r>
      <w:r w:rsidR="007A5225" w:rsidRPr="00C30BD6">
        <w:rPr>
          <w:color w:val="0D0D0D"/>
        </w:rPr>
        <w:t>0</w:t>
      </w:r>
      <w:r w:rsidR="006F0FE9" w:rsidRPr="00C30BD6">
        <w:rPr>
          <w:color w:val="0D0D0D"/>
        </w:rPr>
        <w:t>,</w:t>
      </w:r>
      <w:r w:rsidR="007A5225" w:rsidRPr="00C30BD6">
        <w:rPr>
          <w:color w:val="0D0D0D"/>
        </w:rPr>
        <w:t>1</w:t>
      </w:r>
      <w:r w:rsidRPr="00C30BD6">
        <w:rPr>
          <w:color w:val="0D0D0D"/>
        </w:rPr>
        <w:t>% исполнения к годовому плану.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По сравнению с 201</w:t>
      </w:r>
      <w:r w:rsidR="007A5225" w:rsidRPr="00C30BD6">
        <w:rPr>
          <w:color w:val="0D0D0D"/>
        </w:rPr>
        <w:t>7</w:t>
      </w:r>
      <w:r w:rsidRPr="00C30BD6">
        <w:rPr>
          <w:color w:val="0D0D0D"/>
        </w:rPr>
        <w:t xml:space="preserve"> годом поступления неналоговых доходов в 201</w:t>
      </w:r>
      <w:r w:rsidR="007A5225" w:rsidRPr="00C30BD6">
        <w:rPr>
          <w:color w:val="0D0D0D"/>
        </w:rPr>
        <w:t>8</w:t>
      </w:r>
      <w:r w:rsidRPr="00C30BD6">
        <w:rPr>
          <w:color w:val="0D0D0D"/>
        </w:rPr>
        <w:t xml:space="preserve"> году </w:t>
      </w:r>
      <w:r w:rsidR="007A5225" w:rsidRPr="00C30BD6">
        <w:rPr>
          <w:color w:val="0D0D0D"/>
        </w:rPr>
        <w:t>снизилось</w:t>
      </w:r>
      <w:r w:rsidRPr="00C30BD6">
        <w:rPr>
          <w:color w:val="0D0D0D"/>
        </w:rPr>
        <w:t xml:space="preserve"> на </w:t>
      </w:r>
      <w:r w:rsidR="007A5225" w:rsidRPr="00C30BD6">
        <w:rPr>
          <w:color w:val="0D0D0D"/>
        </w:rPr>
        <w:t>37,6</w:t>
      </w:r>
      <w:r w:rsidRPr="00C30BD6">
        <w:rPr>
          <w:color w:val="0D0D0D"/>
        </w:rPr>
        <w:t xml:space="preserve"> тыс. руб</w:t>
      </w:r>
      <w:r w:rsidR="004D1A98" w:rsidRPr="00C30BD6">
        <w:rPr>
          <w:color w:val="0D0D0D"/>
        </w:rPr>
        <w:t>.</w:t>
      </w:r>
      <w:r w:rsidRPr="00C30BD6">
        <w:rPr>
          <w:color w:val="0D0D0D"/>
        </w:rPr>
        <w:t xml:space="preserve"> или на </w:t>
      </w:r>
      <w:r w:rsidR="007A5225" w:rsidRPr="00C30BD6">
        <w:rPr>
          <w:color w:val="0D0D0D"/>
        </w:rPr>
        <w:t>28,1</w:t>
      </w:r>
      <w:r w:rsidRPr="00C30BD6">
        <w:rPr>
          <w:color w:val="0D0D0D"/>
        </w:rPr>
        <w:t>%.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Основным источником неналоговых доходов являются доходы от сдачи в аренду имущества, находящегося в государственной и муниципальной собственности.</w:t>
      </w:r>
    </w:p>
    <w:p w:rsidR="008E26C6" w:rsidRPr="00C30BD6" w:rsidRDefault="008E26C6" w:rsidP="001865E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201</w:t>
      </w:r>
      <w:r w:rsidR="007A5225" w:rsidRPr="00C30BD6">
        <w:rPr>
          <w:rFonts w:ascii="Times New Roman" w:hAnsi="Times New Roman" w:cs="Times New Roman"/>
          <w:sz w:val="24"/>
          <w:szCs w:val="24"/>
        </w:rPr>
        <w:t>8</w:t>
      </w:r>
      <w:r w:rsidRPr="00C30BD6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7A5225" w:rsidRPr="00C30BD6">
        <w:rPr>
          <w:rFonts w:ascii="Times New Roman" w:hAnsi="Times New Roman" w:cs="Times New Roman"/>
          <w:sz w:val="24"/>
          <w:szCs w:val="24"/>
        </w:rPr>
        <w:t>95,3</w:t>
      </w:r>
      <w:r w:rsidRPr="00C30BD6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7A5225" w:rsidRPr="00C30BD6">
        <w:rPr>
          <w:rFonts w:ascii="Times New Roman" w:hAnsi="Times New Roman" w:cs="Times New Roman"/>
          <w:sz w:val="24"/>
          <w:szCs w:val="24"/>
        </w:rPr>
        <w:t>и</w:t>
      </w:r>
      <w:r w:rsidRPr="00C30BD6">
        <w:rPr>
          <w:rFonts w:ascii="Times New Roman" w:hAnsi="Times New Roman" w:cs="Times New Roman"/>
          <w:sz w:val="24"/>
          <w:szCs w:val="24"/>
        </w:rPr>
        <w:t xml:space="preserve">ли </w:t>
      </w:r>
      <w:r w:rsidR="007A5225" w:rsidRPr="00C30BD6">
        <w:rPr>
          <w:rFonts w:ascii="Times New Roman" w:hAnsi="Times New Roman" w:cs="Times New Roman"/>
          <w:sz w:val="24"/>
          <w:szCs w:val="24"/>
        </w:rPr>
        <w:t>105,9</w:t>
      </w:r>
      <w:r w:rsidRPr="00C30BD6">
        <w:rPr>
          <w:rFonts w:ascii="Times New Roman" w:hAnsi="Times New Roman" w:cs="Times New Roman"/>
          <w:sz w:val="24"/>
          <w:szCs w:val="24"/>
        </w:rPr>
        <w:t>% от утвержденных бюджетных назначений. Относительно уровня 201</w:t>
      </w:r>
      <w:r w:rsidR="007A5225" w:rsidRPr="00C30BD6">
        <w:rPr>
          <w:rFonts w:ascii="Times New Roman" w:hAnsi="Times New Roman" w:cs="Times New Roman"/>
          <w:sz w:val="24"/>
          <w:szCs w:val="24"/>
        </w:rPr>
        <w:t>7</w:t>
      </w:r>
      <w:r w:rsidRPr="00C30BD6">
        <w:rPr>
          <w:rFonts w:ascii="Times New Roman" w:hAnsi="Times New Roman" w:cs="Times New Roman"/>
          <w:sz w:val="24"/>
          <w:szCs w:val="24"/>
        </w:rPr>
        <w:t xml:space="preserve"> года исполнение составило </w:t>
      </w:r>
      <w:r w:rsidR="007A5225" w:rsidRPr="00C30BD6">
        <w:rPr>
          <w:rFonts w:ascii="Times New Roman" w:hAnsi="Times New Roman" w:cs="Times New Roman"/>
          <w:sz w:val="24"/>
          <w:szCs w:val="24"/>
        </w:rPr>
        <w:t>71,3</w:t>
      </w:r>
      <w:r w:rsidRPr="00C30BD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C04D88" w:rsidRPr="00C30BD6" w:rsidRDefault="00C04D88" w:rsidP="001865E9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учреждений, в 201</w:t>
      </w:r>
      <w:r w:rsidR="007A5225" w:rsidRPr="00C30BD6">
        <w:rPr>
          <w:color w:val="0D0D0D"/>
        </w:rPr>
        <w:t>8</w:t>
      </w:r>
      <w:r w:rsidRPr="00C30BD6">
        <w:rPr>
          <w:color w:val="0D0D0D"/>
        </w:rPr>
        <w:t xml:space="preserve"> году составили </w:t>
      </w:r>
      <w:r w:rsidR="007A5225" w:rsidRPr="00C30BD6">
        <w:rPr>
          <w:color w:val="0D0D0D"/>
        </w:rPr>
        <w:t>1,1</w:t>
      </w:r>
      <w:r w:rsidRPr="00C30BD6">
        <w:rPr>
          <w:color w:val="0D0D0D"/>
        </w:rPr>
        <w:t>% от объёма посту</w:t>
      </w:r>
      <w:r w:rsidR="005E29BE" w:rsidRPr="00C30BD6">
        <w:rPr>
          <w:color w:val="0D0D0D"/>
        </w:rPr>
        <w:t xml:space="preserve">пивших неналоговых доходов или </w:t>
      </w:r>
      <w:r w:rsidR="007A5225" w:rsidRPr="00C30BD6">
        <w:rPr>
          <w:color w:val="0D0D0D"/>
        </w:rPr>
        <w:t>1,1</w:t>
      </w:r>
      <w:r w:rsidRPr="00C30BD6">
        <w:rPr>
          <w:color w:val="0D0D0D"/>
        </w:rPr>
        <w:t xml:space="preserve"> тыс. руб</w:t>
      </w:r>
      <w:r w:rsidR="005E29BE" w:rsidRPr="00C30BD6">
        <w:rPr>
          <w:color w:val="0D0D0D"/>
        </w:rPr>
        <w:t>.</w:t>
      </w:r>
    </w:p>
    <w:p w:rsidR="00C04D88" w:rsidRPr="00C30BD6" w:rsidRDefault="00C04D88" w:rsidP="00C04D88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Доходы бюджета </w:t>
      </w:r>
      <w:r w:rsidR="005D301B" w:rsidRPr="00C30BD6">
        <w:rPr>
          <w:color w:val="0D0D0D"/>
        </w:rPr>
        <w:t>Комсомольского</w:t>
      </w:r>
      <w:r w:rsidRPr="00C30BD6">
        <w:rPr>
          <w:color w:val="0D0D0D"/>
        </w:rPr>
        <w:t xml:space="preserve"> сельского поселения по безвозмездным поступлениям от вышестоящих бюджетов бюджетной системы РФ в 201</w:t>
      </w:r>
      <w:r w:rsidR="007A5225" w:rsidRPr="00C30BD6">
        <w:rPr>
          <w:color w:val="0D0D0D"/>
        </w:rPr>
        <w:t>8</w:t>
      </w:r>
      <w:r w:rsidRPr="00C30BD6">
        <w:rPr>
          <w:color w:val="0D0D0D"/>
        </w:rPr>
        <w:t xml:space="preserve"> году составили </w:t>
      </w:r>
      <w:r w:rsidR="007A5225" w:rsidRPr="00C30BD6">
        <w:rPr>
          <w:color w:val="0D0D0D"/>
        </w:rPr>
        <w:t>18942,0</w:t>
      </w:r>
      <w:r w:rsidRPr="00C30BD6">
        <w:rPr>
          <w:color w:val="0D0D0D"/>
        </w:rPr>
        <w:t xml:space="preserve"> тыс. руб</w:t>
      </w:r>
      <w:r w:rsidR="005E29BE" w:rsidRPr="00C30BD6">
        <w:rPr>
          <w:color w:val="0D0D0D"/>
        </w:rPr>
        <w:t>.</w:t>
      </w:r>
      <w:r w:rsidRPr="00C30BD6">
        <w:rPr>
          <w:color w:val="0D0D0D"/>
        </w:rPr>
        <w:t xml:space="preserve">, или </w:t>
      </w:r>
      <w:r w:rsidR="007A5225" w:rsidRPr="00C30BD6">
        <w:rPr>
          <w:color w:val="0D0D0D"/>
        </w:rPr>
        <w:lastRenderedPageBreak/>
        <w:t>100,0</w:t>
      </w:r>
      <w:r w:rsidRPr="00C30BD6">
        <w:rPr>
          <w:color w:val="0D0D0D"/>
        </w:rPr>
        <w:t xml:space="preserve">% от предусмотренных бюджетов в отчетном периоде. В структуре безвозмездных поступлений дотации бюджетам сельских поселений составляют </w:t>
      </w:r>
      <w:r w:rsidR="007A5225" w:rsidRPr="00C30BD6">
        <w:rPr>
          <w:color w:val="0D0D0D"/>
        </w:rPr>
        <w:t>19,9</w:t>
      </w:r>
      <w:r w:rsidRPr="00C30BD6">
        <w:rPr>
          <w:color w:val="0D0D0D"/>
        </w:rPr>
        <w:t>% от общего объема безвозмездных поступлений. Общая сумма безвозмездных поступлений по сравнению с 201</w:t>
      </w:r>
      <w:r w:rsidR="007A5225" w:rsidRPr="00C30BD6">
        <w:rPr>
          <w:color w:val="0D0D0D"/>
        </w:rPr>
        <w:t>7</w:t>
      </w:r>
      <w:r w:rsidRPr="00C30BD6">
        <w:rPr>
          <w:color w:val="0D0D0D"/>
        </w:rPr>
        <w:t xml:space="preserve"> годом </w:t>
      </w:r>
      <w:r w:rsidR="007A5225" w:rsidRPr="00C30BD6">
        <w:rPr>
          <w:color w:val="0D0D0D"/>
        </w:rPr>
        <w:t>увеличилась на 159,9%</w:t>
      </w:r>
      <w:r w:rsidRPr="00C30BD6">
        <w:rPr>
          <w:color w:val="0D0D0D"/>
        </w:rPr>
        <w:t xml:space="preserve"> или на </w:t>
      </w:r>
      <w:r w:rsidR="007A5225" w:rsidRPr="00C30BD6">
        <w:rPr>
          <w:color w:val="0D0D0D"/>
        </w:rPr>
        <w:t>7097,2</w:t>
      </w:r>
      <w:r w:rsidR="001865E9" w:rsidRPr="00C30BD6">
        <w:rPr>
          <w:color w:val="0D0D0D"/>
        </w:rPr>
        <w:t xml:space="preserve"> тыс. руб.</w:t>
      </w:r>
    </w:p>
    <w:p w:rsidR="009B7004" w:rsidRPr="00C30BD6" w:rsidRDefault="009B7004" w:rsidP="00F40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ab/>
      </w:r>
    </w:p>
    <w:p w:rsidR="00FE2CE9" w:rsidRPr="00C30BD6" w:rsidRDefault="00FE2CE9" w:rsidP="00B15C93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>И</w:t>
      </w:r>
      <w:r w:rsidR="00752957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сполнение </w:t>
      </w:r>
      <w:r w:rsidR="00771C11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бюджета </w:t>
      </w:r>
      <w:r w:rsidR="00DC780A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>Комсомольского</w:t>
      </w:r>
      <w:r w:rsidR="00771C11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630362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>го поселения</w:t>
      </w:r>
      <w:r w:rsidR="00771C11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1865E9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>8</w:t>
      </w:r>
      <w:r w:rsidR="00771C11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630362" w:rsidRPr="00C30BD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по расходным обязательствам</w:t>
      </w:r>
    </w:p>
    <w:p w:rsidR="00752957" w:rsidRPr="00C30BD6" w:rsidRDefault="001865E9" w:rsidP="00F40783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t>Решением Совета Комсомольского сельского поселения от 28.12.2017 № 35 «О бюджете муниципального образования «Комсомольское сельское поселение» Первомайского района Томской области на 2018 год» (с изменениями</w:t>
      </w:r>
      <w:r w:rsidRPr="00C30BD6">
        <w:rPr>
          <w:color w:val="0D0D0D"/>
        </w:rPr>
        <w:t xml:space="preserve"> и дополнениями)</w:t>
      </w:r>
      <w:r w:rsidR="00B15C93" w:rsidRPr="00C30BD6">
        <w:rPr>
          <w:color w:val="0D0D0D"/>
        </w:rPr>
        <w:t>,</w:t>
      </w:r>
      <w:r w:rsidR="00B15C93" w:rsidRPr="00C30BD6">
        <w:rPr>
          <w:color w:val="0D0D0D"/>
        </w:rPr>
        <w:t xml:space="preserve"> расходы </w:t>
      </w:r>
      <w:r w:rsidR="00B15C93" w:rsidRPr="00C30BD6">
        <w:rPr>
          <w:rStyle w:val="a7"/>
          <w:b w:val="0"/>
          <w:color w:val="0D0D0D"/>
        </w:rPr>
        <w:t xml:space="preserve">бюджета поселения </w:t>
      </w:r>
      <w:r w:rsidRPr="00C30BD6">
        <w:rPr>
          <w:color w:val="0D0D0D"/>
        </w:rPr>
        <w:t>утверждены</w:t>
      </w:r>
      <w:r w:rsidR="00B15C93" w:rsidRPr="00C30BD6">
        <w:rPr>
          <w:color w:val="0D0D0D"/>
        </w:rPr>
        <w:t xml:space="preserve"> в сумме </w:t>
      </w:r>
      <w:r w:rsidRPr="00C30BD6">
        <w:rPr>
          <w:color w:val="0D0D0D"/>
        </w:rPr>
        <w:t>22794993,28</w:t>
      </w:r>
      <w:r w:rsidR="00B15C93" w:rsidRPr="00C30BD6">
        <w:rPr>
          <w:color w:val="0D0D0D"/>
        </w:rPr>
        <w:t xml:space="preserve"> руб</w:t>
      </w:r>
      <w:r w:rsidR="001D2AC0" w:rsidRPr="00C30BD6">
        <w:rPr>
          <w:color w:val="0D0D0D"/>
        </w:rPr>
        <w:t>лей</w:t>
      </w:r>
      <w:r w:rsidR="00B15C93" w:rsidRPr="00C30BD6">
        <w:rPr>
          <w:color w:val="0D0D0D"/>
        </w:rPr>
        <w:t>. Расходы бюджета поселения в 201</w:t>
      </w:r>
      <w:r w:rsidRPr="00C30BD6">
        <w:rPr>
          <w:color w:val="0D0D0D"/>
        </w:rPr>
        <w:t>8</w:t>
      </w:r>
      <w:r w:rsidR="00B15C93" w:rsidRPr="00C30BD6">
        <w:rPr>
          <w:color w:val="0D0D0D"/>
        </w:rPr>
        <w:t xml:space="preserve"> году исполнены в размере </w:t>
      </w:r>
      <w:r w:rsidRPr="00C30BD6">
        <w:rPr>
          <w:color w:val="0D0D0D"/>
        </w:rPr>
        <w:t>22705202,82</w:t>
      </w:r>
      <w:r w:rsidR="00B15C93" w:rsidRPr="00C30BD6">
        <w:rPr>
          <w:color w:val="0D0D0D"/>
        </w:rPr>
        <w:t xml:space="preserve"> руб</w:t>
      </w:r>
      <w:r w:rsidR="001D2AC0" w:rsidRPr="00C30BD6">
        <w:rPr>
          <w:color w:val="0D0D0D"/>
        </w:rPr>
        <w:t>лей</w:t>
      </w:r>
      <w:r w:rsidR="00B15C93" w:rsidRPr="00C30BD6">
        <w:rPr>
          <w:color w:val="0D0D0D"/>
        </w:rPr>
        <w:t xml:space="preserve"> или на </w:t>
      </w:r>
      <w:r w:rsidRPr="00C30BD6">
        <w:rPr>
          <w:color w:val="0D0D0D"/>
        </w:rPr>
        <w:t>99,6</w:t>
      </w:r>
      <w:r w:rsidR="00B15C93" w:rsidRPr="00C30BD6">
        <w:rPr>
          <w:color w:val="0D0D0D"/>
        </w:rPr>
        <w:t xml:space="preserve"> % от показателей, установленных уточненным бюджетом поселения.</w:t>
      </w:r>
      <w:r w:rsidR="0087738C" w:rsidRPr="00C30BD6">
        <w:rPr>
          <w:color w:val="0D0D0D"/>
        </w:rPr>
        <w:t xml:space="preserve"> (</w:t>
      </w:r>
      <w:r w:rsidR="003750C1" w:rsidRPr="00C30BD6">
        <w:rPr>
          <w:color w:val="0D0D0D"/>
        </w:rPr>
        <w:t>Приложение</w:t>
      </w:r>
      <w:r w:rsidR="00F00853" w:rsidRPr="00C30BD6">
        <w:rPr>
          <w:color w:val="0D0D0D"/>
        </w:rPr>
        <w:t xml:space="preserve"> 2</w:t>
      </w:r>
      <w:r w:rsidR="0087738C" w:rsidRPr="00C30BD6">
        <w:rPr>
          <w:color w:val="0D0D0D"/>
        </w:rPr>
        <w:t xml:space="preserve"> </w:t>
      </w:r>
      <w:r w:rsidR="003750C1" w:rsidRPr="00C30BD6">
        <w:rPr>
          <w:color w:val="0D0D0D"/>
        </w:rPr>
        <w:t xml:space="preserve">к </w:t>
      </w:r>
      <w:r w:rsidR="0087738C" w:rsidRPr="00C30BD6">
        <w:rPr>
          <w:color w:val="0D0D0D"/>
        </w:rPr>
        <w:t>п</w:t>
      </w:r>
      <w:r w:rsidR="003750C1" w:rsidRPr="00C30BD6">
        <w:rPr>
          <w:color w:val="0D0D0D"/>
        </w:rPr>
        <w:t>роекту решени</w:t>
      </w:r>
      <w:r w:rsidR="0087738C" w:rsidRPr="00C30BD6">
        <w:rPr>
          <w:color w:val="0D0D0D"/>
        </w:rPr>
        <w:t>я</w:t>
      </w:r>
      <w:r w:rsidR="003750C1" w:rsidRPr="00C30BD6">
        <w:rPr>
          <w:color w:val="0D0D0D"/>
        </w:rPr>
        <w:t xml:space="preserve"> Совета</w:t>
      </w:r>
      <w:r w:rsidRPr="00C30BD6">
        <w:rPr>
          <w:color w:val="0D0D0D"/>
        </w:rPr>
        <w:t xml:space="preserve"> соответствует данным формы 0503117 «отчет об исполнении бюджета»</w:t>
      </w:r>
      <w:r w:rsidR="003750C1" w:rsidRPr="00C30BD6">
        <w:rPr>
          <w:color w:val="0D0D0D"/>
        </w:rPr>
        <w:t>)</w:t>
      </w:r>
      <w:r w:rsidR="00752957" w:rsidRPr="00C30BD6">
        <w:rPr>
          <w:color w:val="0D0D0D"/>
        </w:rPr>
        <w:t>.</w:t>
      </w:r>
    </w:p>
    <w:p w:rsidR="00863FF6" w:rsidRPr="00C30BD6" w:rsidRDefault="00863FF6" w:rsidP="00F40783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Динамика и структура расходной части бюджета поселения </w:t>
      </w:r>
      <w:r w:rsidR="00202F55" w:rsidRPr="00C30BD6">
        <w:rPr>
          <w:color w:val="0D0D0D"/>
        </w:rPr>
        <w:t>характеризуется данными таблицы № 3.</w:t>
      </w:r>
    </w:p>
    <w:p w:rsidR="001D2AC0" w:rsidRPr="00C30BD6" w:rsidRDefault="00202F55" w:rsidP="001D2AC0">
      <w:pPr>
        <w:pStyle w:val="a6"/>
        <w:spacing w:before="0" w:beforeAutospacing="0" w:after="0" w:afterAutospacing="0"/>
        <w:jc w:val="right"/>
        <w:rPr>
          <w:color w:val="0D0D0D"/>
        </w:rPr>
      </w:pPr>
      <w:r w:rsidRPr="00C30BD6">
        <w:rPr>
          <w:color w:val="0D0D0D"/>
        </w:rPr>
        <w:t>Т</w:t>
      </w:r>
      <w:r w:rsidR="00752957" w:rsidRPr="00C30BD6">
        <w:rPr>
          <w:color w:val="0D0D0D"/>
        </w:rPr>
        <w:t>аблица 3</w:t>
      </w:r>
    </w:p>
    <w:p w:rsidR="00AC74F8" w:rsidRPr="00C30BD6" w:rsidRDefault="00752957" w:rsidP="001D2AC0">
      <w:pPr>
        <w:pStyle w:val="a6"/>
        <w:spacing w:before="0" w:beforeAutospacing="0" w:after="0" w:afterAutospacing="0"/>
        <w:jc w:val="right"/>
        <w:rPr>
          <w:color w:val="0D0D0D"/>
        </w:rPr>
      </w:pPr>
      <w:r w:rsidRPr="00C30BD6">
        <w:rPr>
          <w:color w:val="0D0D0D"/>
        </w:rPr>
        <w:t>(тыс. рублей)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542"/>
        <w:gridCol w:w="1092"/>
        <w:gridCol w:w="1146"/>
        <w:gridCol w:w="1386"/>
        <w:gridCol w:w="1343"/>
        <w:gridCol w:w="1114"/>
        <w:gridCol w:w="709"/>
        <w:gridCol w:w="982"/>
      </w:tblGrid>
      <w:tr w:rsidR="0025593A" w:rsidRPr="00C30BD6" w:rsidTr="003064FB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spacing w:line="276" w:lineRule="auto"/>
              <w:jc w:val="center"/>
              <w:rPr>
                <w:color w:val="0D0D0D"/>
              </w:rPr>
            </w:pPr>
            <w:r w:rsidRPr="00C30BD6">
              <w:rPr>
                <w:color w:val="0D0D0D"/>
              </w:rPr>
              <w:t>Анализ исполнения бюджета поселения по расходам</w:t>
            </w:r>
          </w:p>
        </w:tc>
      </w:tr>
      <w:tr w:rsidR="0025593A" w:rsidRPr="00C30BD6" w:rsidTr="003064FB">
        <w:trPr>
          <w:trHeight w:val="225"/>
          <w:tblCellSpacing w:w="0" w:type="dxa"/>
          <w:jc w:val="center"/>
        </w:trPr>
        <w:tc>
          <w:tcPr>
            <w:tcW w:w="25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95D44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Исполнено в 201</w:t>
            </w:r>
            <w:r w:rsidR="00395D44" w:rsidRPr="00C30BD6">
              <w:rPr>
                <w:color w:val="0D0D0D"/>
                <w:sz w:val="20"/>
                <w:szCs w:val="20"/>
              </w:rPr>
              <w:t>7</w:t>
            </w:r>
            <w:r w:rsidRPr="00C30BD6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1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95D44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План 201</w:t>
            </w:r>
            <w:r w:rsidR="00395D44" w:rsidRPr="00C30BD6">
              <w:rPr>
                <w:color w:val="0D0D0D"/>
                <w:sz w:val="20"/>
                <w:szCs w:val="20"/>
              </w:rPr>
              <w:t>8</w:t>
            </w:r>
            <w:r w:rsidRPr="00C30BD6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95D44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 Исполнение в 201</w:t>
            </w:r>
            <w:r w:rsidR="00395D44" w:rsidRPr="00C30BD6">
              <w:rPr>
                <w:color w:val="0D0D0D"/>
                <w:sz w:val="20"/>
                <w:szCs w:val="20"/>
              </w:rPr>
              <w:t>8</w:t>
            </w:r>
            <w:r w:rsidRPr="00C30BD6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3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95D44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Исполнено в % к факту 201</w:t>
            </w:r>
            <w:r w:rsidR="00395D44" w:rsidRPr="00C30BD6">
              <w:rPr>
                <w:color w:val="0D0D0D"/>
                <w:sz w:val="20"/>
                <w:szCs w:val="20"/>
              </w:rPr>
              <w:t>7</w:t>
            </w:r>
            <w:r w:rsidRPr="00C30BD6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Исполнено</w:t>
            </w:r>
          </w:p>
          <w:p w:rsidR="0025593A" w:rsidRPr="00C30BD6" w:rsidRDefault="0025593A" w:rsidP="00395D44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в % к плану 201</w:t>
            </w:r>
            <w:r w:rsidR="00395D44" w:rsidRPr="00C30BD6">
              <w:rPr>
                <w:color w:val="0D0D0D"/>
                <w:sz w:val="20"/>
                <w:szCs w:val="20"/>
              </w:rPr>
              <w:t>8</w:t>
            </w:r>
            <w:r w:rsidRPr="00C30BD6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25593A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95D44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201</w:t>
            </w:r>
            <w:r w:rsidR="00395D44" w:rsidRPr="00C30BD6">
              <w:rPr>
                <w:color w:val="0D0D0D"/>
                <w:sz w:val="20"/>
                <w:szCs w:val="20"/>
              </w:rPr>
              <w:t>7</w:t>
            </w:r>
            <w:r w:rsidRPr="00C30BD6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95D44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201</w:t>
            </w:r>
            <w:r w:rsidR="00395D44" w:rsidRPr="00C30BD6">
              <w:rPr>
                <w:color w:val="0D0D0D"/>
                <w:sz w:val="20"/>
                <w:szCs w:val="20"/>
              </w:rPr>
              <w:t>8</w:t>
            </w:r>
            <w:r w:rsidRPr="00C30BD6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25593A" w:rsidRPr="00C30BD6" w:rsidTr="003064FB">
        <w:trPr>
          <w:trHeight w:val="327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C30BD6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C30BD6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C30BD6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C30BD6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C30BD6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C30BD6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8</w:t>
            </w:r>
          </w:p>
        </w:tc>
      </w:tr>
      <w:tr w:rsidR="00395D44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4350,2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4790,8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4703,3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108,1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98,2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27,3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20,7</w:t>
            </w:r>
          </w:p>
        </w:tc>
      </w:tr>
      <w:tr w:rsidR="00395D44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184,5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243,4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243,4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131,9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1,2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1,1</w:t>
            </w:r>
          </w:p>
        </w:tc>
      </w:tr>
      <w:tr w:rsidR="00395D44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Национальная безопасность и  правоохранительная деятельность (0300)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13,9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</w:t>
            </w:r>
            <w:r w:rsidR="00395D44" w:rsidRPr="00C30BD6">
              <w:rPr>
                <w:color w:val="0D0D0D"/>
                <w:sz w:val="20"/>
                <w:szCs w:val="20"/>
              </w:rPr>
              <w:t>3,9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0,1</w:t>
            </w:r>
          </w:p>
        </w:tc>
      </w:tr>
      <w:tr w:rsidR="00395D44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4812,0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2429,0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2426,7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50,4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30,2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10,7</w:t>
            </w:r>
          </w:p>
        </w:tc>
      </w:tr>
      <w:tr w:rsidR="00395D44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Жилищно-коммунальное хозяйство (0500)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5250,4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13959,6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13959,6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265,9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32,9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61,5</w:t>
            </w:r>
          </w:p>
        </w:tc>
      </w:tr>
      <w:tr w:rsidR="00395D44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1056,0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1056,0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1056,0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6,6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4,6</w:t>
            </w:r>
          </w:p>
        </w:tc>
      </w:tr>
      <w:tr w:rsidR="00395D44" w:rsidRPr="00C30BD6" w:rsidTr="003064FB">
        <w:trPr>
          <w:trHeight w:val="715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Физическая культура и спорт (1100)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242,1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280,2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280,2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115,7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1,5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1,2</w:t>
            </w:r>
          </w:p>
        </w:tc>
      </w:tr>
      <w:tr w:rsidR="00395D44" w:rsidRPr="00C30BD6" w:rsidTr="003064FB">
        <w:trPr>
          <w:trHeight w:val="715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lastRenderedPageBreak/>
              <w:t>Бюджетные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55,2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39,8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395D44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0,3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95D44" w:rsidRPr="00C30BD6" w:rsidRDefault="002050FA" w:rsidP="00395D4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30BD6">
              <w:rPr>
                <w:color w:val="0D0D0D"/>
                <w:sz w:val="20"/>
                <w:szCs w:val="20"/>
              </w:rPr>
              <w:t>0,1</w:t>
            </w:r>
          </w:p>
        </w:tc>
      </w:tr>
      <w:tr w:rsidR="0025593A" w:rsidRPr="00C30BD6" w:rsidTr="003064F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rPr>
                <w:color w:val="0D0D0D"/>
                <w:sz w:val="20"/>
                <w:szCs w:val="20"/>
              </w:rPr>
            </w:pPr>
            <w:r w:rsidRPr="00C30BD6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395D44" w:rsidP="003064F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15950,4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050FA" w:rsidP="003064F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22795,0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050FA" w:rsidP="003064F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22705,2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050FA" w:rsidP="003064FB">
            <w:pPr>
              <w:pStyle w:val="a6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142,3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050FA" w:rsidP="003064F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99,6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93A" w:rsidRPr="00C30BD6" w:rsidRDefault="0025593A" w:rsidP="003064FB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C30BD6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25593A" w:rsidRPr="00C30BD6" w:rsidRDefault="0025593A" w:rsidP="001D2AC0">
      <w:pPr>
        <w:pStyle w:val="a6"/>
        <w:spacing w:before="0" w:beforeAutospacing="0" w:after="0" w:afterAutospacing="0"/>
        <w:jc w:val="right"/>
        <w:rPr>
          <w:color w:val="0D0D0D"/>
        </w:rPr>
      </w:pP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>Результаты анализа расходной части бюджета поселения свидетельствуют, что в 201</w:t>
      </w:r>
      <w:r w:rsidR="000D5B8F" w:rsidRPr="00C30BD6">
        <w:rPr>
          <w:color w:val="0D0D0D"/>
        </w:rPr>
        <w:t>8</w:t>
      </w:r>
      <w:r w:rsidRPr="00C30BD6">
        <w:rPr>
          <w:color w:val="0D0D0D"/>
        </w:rPr>
        <w:t xml:space="preserve"> году расходы бюджета поселения по сравнению с 201</w:t>
      </w:r>
      <w:r w:rsidR="000D5B8F" w:rsidRPr="00C30BD6">
        <w:rPr>
          <w:color w:val="0D0D0D"/>
        </w:rPr>
        <w:t>7</w:t>
      </w:r>
      <w:r w:rsidRPr="00C30BD6">
        <w:rPr>
          <w:color w:val="0D0D0D"/>
        </w:rPr>
        <w:t xml:space="preserve"> годом </w:t>
      </w:r>
      <w:r w:rsidR="000D5B8F" w:rsidRPr="00C30BD6">
        <w:rPr>
          <w:color w:val="0D0D0D"/>
        </w:rPr>
        <w:t xml:space="preserve">увеличились </w:t>
      </w:r>
      <w:r w:rsidRPr="00C30BD6">
        <w:rPr>
          <w:color w:val="0D0D0D"/>
        </w:rPr>
        <w:t xml:space="preserve">на </w:t>
      </w:r>
      <w:r w:rsidR="000D5B8F" w:rsidRPr="00C30BD6">
        <w:rPr>
          <w:color w:val="0D0D0D"/>
        </w:rPr>
        <w:t>42,3</w:t>
      </w:r>
      <w:r w:rsidRPr="00C30BD6">
        <w:rPr>
          <w:color w:val="0D0D0D"/>
        </w:rPr>
        <w:t xml:space="preserve">% или на </w:t>
      </w:r>
      <w:r w:rsidR="000D5B8F" w:rsidRPr="00C30BD6">
        <w:rPr>
          <w:color w:val="0D0D0D"/>
        </w:rPr>
        <w:t>6754,8</w:t>
      </w:r>
      <w:r w:rsidRPr="00C30BD6">
        <w:rPr>
          <w:color w:val="0D0D0D"/>
        </w:rPr>
        <w:t xml:space="preserve"> тыс. руб. и составили </w:t>
      </w:r>
      <w:r w:rsidR="000D5B8F" w:rsidRPr="00C30BD6">
        <w:rPr>
          <w:color w:val="0D0D0D"/>
        </w:rPr>
        <w:t>22705,2</w:t>
      </w:r>
      <w:r w:rsidRPr="00C30BD6">
        <w:rPr>
          <w:b/>
          <w:color w:val="0D0D0D"/>
        </w:rPr>
        <w:t xml:space="preserve"> </w:t>
      </w:r>
      <w:r w:rsidRPr="00C30BD6">
        <w:rPr>
          <w:color w:val="0D0D0D"/>
        </w:rPr>
        <w:t>тыс. руб.</w:t>
      </w: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t>Исполнение расходной части бюджета поселения в 201</w:t>
      </w:r>
      <w:r w:rsidR="000D5B8F" w:rsidRPr="00C30BD6">
        <w:t>8</w:t>
      </w:r>
      <w:r w:rsidRPr="00C30BD6">
        <w:t xml:space="preserve"> году по всем разделам функциональной классификации составило 100%, кроме разделов, «</w:t>
      </w:r>
      <w:r w:rsidRPr="00C30BD6">
        <w:rPr>
          <w:color w:val="0D0D0D"/>
        </w:rPr>
        <w:t>Общегосударственные вопросы» (0100) - 9</w:t>
      </w:r>
      <w:r w:rsidR="000D5B8F" w:rsidRPr="00C30BD6">
        <w:rPr>
          <w:color w:val="0D0D0D"/>
        </w:rPr>
        <w:t>8</w:t>
      </w:r>
      <w:r w:rsidRPr="00C30BD6">
        <w:rPr>
          <w:color w:val="0D0D0D"/>
        </w:rPr>
        <w:t>,2% и</w:t>
      </w:r>
      <w:r w:rsidRPr="00C30BD6">
        <w:t xml:space="preserve"> «</w:t>
      </w:r>
      <w:r w:rsidR="000D5B8F" w:rsidRPr="00C30BD6">
        <w:rPr>
          <w:color w:val="0D0D0D"/>
        </w:rPr>
        <w:t>Национальная экономика</w:t>
      </w:r>
      <w:r w:rsidRPr="00C30BD6">
        <w:rPr>
          <w:color w:val="0D0D0D"/>
        </w:rPr>
        <w:t>» (0</w:t>
      </w:r>
      <w:r w:rsidR="000D5B8F" w:rsidRPr="00C30BD6">
        <w:rPr>
          <w:color w:val="0D0D0D"/>
        </w:rPr>
        <w:t>4</w:t>
      </w:r>
      <w:r w:rsidRPr="00C30BD6">
        <w:rPr>
          <w:color w:val="0D0D0D"/>
        </w:rPr>
        <w:t>00</w:t>
      </w:r>
      <w:r w:rsidRPr="00C30BD6">
        <w:t xml:space="preserve">) – </w:t>
      </w:r>
      <w:r w:rsidR="000D5B8F" w:rsidRPr="00C30BD6">
        <w:t>99,9</w:t>
      </w:r>
      <w:r w:rsidRPr="00C30BD6">
        <w:t>%.</w:t>
      </w: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>В 201</w:t>
      </w:r>
      <w:r w:rsidR="000D5B8F" w:rsidRPr="00C30BD6">
        <w:rPr>
          <w:color w:val="0D0D0D"/>
        </w:rPr>
        <w:t>8</w:t>
      </w:r>
      <w:r w:rsidRPr="00C30BD6">
        <w:rPr>
          <w:color w:val="0D0D0D"/>
        </w:rPr>
        <w:t xml:space="preserve"> году увеличение расходов по сравнению с 201</w:t>
      </w:r>
      <w:r w:rsidR="000D5B8F" w:rsidRPr="00C30BD6">
        <w:rPr>
          <w:color w:val="0D0D0D"/>
        </w:rPr>
        <w:t>7</w:t>
      </w:r>
      <w:r w:rsidRPr="00C30BD6">
        <w:rPr>
          <w:color w:val="0D0D0D"/>
        </w:rPr>
        <w:t xml:space="preserve"> годом произошло по разделам функциональной классификации:</w:t>
      </w:r>
    </w:p>
    <w:p w:rsidR="000D5B8F" w:rsidRPr="00C30BD6" w:rsidRDefault="000D5B8F" w:rsidP="000D5B8F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 xml:space="preserve">Жилищно-коммунальное хозяйство (0500) на </w:t>
      </w:r>
      <w:r w:rsidRPr="00C30BD6">
        <w:rPr>
          <w:color w:val="0D0D0D"/>
        </w:rPr>
        <w:t>165,9</w:t>
      </w:r>
      <w:r w:rsidRPr="00C30BD6">
        <w:rPr>
          <w:color w:val="0D0D0D"/>
        </w:rPr>
        <w:t xml:space="preserve"> процентных пункта или на </w:t>
      </w:r>
      <w:r w:rsidRPr="00C30BD6">
        <w:rPr>
          <w:color w:val="0D0D0D"/>
        </w:rPr>
        <w:t>8709,2</w:t>
      </w:r>
      <w:r w:rsidRPr="00C30BD6">
        <w:rPr>
          <w:color w:val="0D0D0D"/>
        </w:rPr>
        <w:t xml:space="preserve"> тыс. руб.;</w:t>
      </w:r>
    </w:p>
    <w:p w:rsidR="000D5B8F" w:rsidRPr="00C30BD6" w:rsidRDefault="000D5B8F" w:rsidP="000D5B8F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 xml:space="preserve">Национальная оборона (0200) на </w:t>
      </w:r>
      <w:r w:rsidRPr="00C30BD6">
        <w:rPr>
          <w:color w:val="0D0D0D"/>
        </w:rPr>
        <w:t xml:space="preserve">31,9 </w:t>
      </w:r>
      <w:r w:rsidRPr="00C30BD6">
        <w:rPr>
          <w:color w:val="0D0D0D"/>
        </w:rPr>
        <w:t xml:space="preserve">процентных пункта или на </w:t>
      </w:r>
      <w:r w:rsidRPr="00C30BD6">
        <w:rPr>
          <w:color w:val="0D0D0D"/>
        </w:rPr>
        <w:t>58,9</w:t>
      </w:r>
      <w:r w:rsidRPr="00C30BD6">
        <w:rPr>
          <w:color w:val="0D0D0D"/>
        </w:rPr>
        <w:t xml:space="preserve"> тыс. руб.;</w:t>
      </w:r>
    </w:p>
    <w:p w:rsidR="000D5B8F" w:rsidRPr="00C30BD6" w:rsidRDefault="000D5B8F" w:rsidP="000D5B8F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 xml:space="preserve">Физическая культура и спорт (1100) на </w:t>
      </w:r>
      <w:r w:rsidRPr="00C30BD6">
        <w:rPr>
          <w:color w:val="0D0D0D"/>
        </w:rPr>
        <w:t>15,7</w:t>
      </w:r>
      <w:r w:rsidRPr="00C30BD6">
        <w:rPr>
          <w:color w:val="0D0D0D"/>
        </w:rPr>
        <w:t xml:space="preserve"> процентных пункта или на</w:t>
      </w:r>
      <w:r w:rsidRPr="00C30BD6">
        <w:rPr>
          <w:color w:val="0D0D0D"/>
        </w:rPr>
        <w:t xml:space="preserve"> 38,1</w:t>
      </w:r>
      <w:r w:rsidRPr="00C30BD6">
        <w:rPr>
          <w:color w:val="0D0D0D"/>
        </w:rPr>
        <w:t xml:space="preserve"> тыс. руб.;</w:t>
      </w: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>Общегосударственные вопросы (0100) на 8,</w:t>
      </w:r>
      <w:r w:rsidR="000D5B8F" w:rsidRPr="00C30BD6">
        <w:rPr>
          <w:color w:val="0D0D0D"/>
        </w:rPr>
        <w:t xml:space="preserve">1 </w:t>
      </w:r>
      <w:r w:rsidRPr="00C30BD6">
        <w:rPr>
          <w:color w:val="0D0D0D"/>
        </w:rPr>
        <w:t xml:space="preserve">процентных пункта или на </w:t>
      </w:r>
      <w:r w:rsidR="000D5B8F" w:rsidRPr="00C30BD6">
        <w:rPr>
          <w:color w:val="0D0D0D"/>
        </w:rPr>
        <w:t>353,1</w:t>
      </w:r>
      <w:r w:rsidRPr="00C30BD6">
        <w:rPr>
          <w:color w:val="0D0D0D"/>
        </w:rPr>
        <w:t xml:space="preserve"> тыс. руб.;</w:t>
      </w:r>
    </w:p>
    <w:p w:rsidR="000D5B8F" w:rsidRPr="00C30BD6" w:rsidRDefault="000D5B8F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>Социальная политика (1000) составила 100,0%.</w:t>
      </w: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>Сокращение расходов по сравнению с 201</w:t>
      </w:r>
      <w:r w:rsidR="000D5B8F" w:rsidRPr="00C30BD6">
        <w:rPr>
          <w:color w:val="0D0D0D"/>
        </w:rPr>
        <w:t>7</w:t>
      </w:r>
      <w:r w:rsidRPr="00C30BD6">
        <w:rPr>
          <w:color w:val="0D0D0D"/>
        </w:rPr>
        <w:t xml:space="preserve"> годом произошло по разделам функциональной классификации:</w:t>
      </w:r>
    </w:p>
    <w:p w:rsidR="000D5B8F" w:rsidRPr="00C30BD6" w:rsidRDefault="000D5B8F" w:rsidP="000D5B8F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rPr>
          <w:color w:val="0D0D0D"/>
        </w:rPr>
        <w:t xml:space="preserve">Бюджетные трансферты общего характера бюджетам субъектов Российской Федерации и муниципальных образований (1400) </w:t>
      </w:r>
      <w:r w:rsidRPr="00C30BD6">
        <w:rPr>
          <w:color w:val="0D0D0D"/>
        </w:rPr>
        <w:t>на 60,2% или на 33,2 тыс. руб.</w:t>
      </w: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 xml:space="preserve">Национальная экономика (0400) на </w:t>
      </w:r>
      <w:r w:rsidR="000D5B8F" w:rsidRPr="00C30BD6">
        <w:rPr>
          <w:color w:val="0D0D0D"/>
        </w:rPr>
        <w:t>49,6</w:t>
      </w:r>
      <w:r w:rsidRPr="00C30BD6">
        <w:rPr>
          <w:color w:val="0D0D0D"/>
        </w:rPr>
        <w:t xml:space="preserve"> процентных пункта или на </w:t>
      </w:r>
      <w:r w:rsidR="000D5B8F" w:rsidRPr="00C30BD6">
        <w:rPr>
          <w:color w:val="0D0D0D"/>
        </w:rPr>
        <w:t>2385,3</w:t>
      </w:r>
      <w:r w:rsidRPr="00C30BD6">
        <w:rPr>
          <w:color w:val="0D0D0D"/>
        </w:rPr>
        <w:t xml:space="preserve"> тыс. руб.;</w:t>
      </w:r>
    </w:p>
    <w:p w:rsidR="0025593A" w:rsidRPr="00C30BD6" w:rsidRDefault="0025593A" w:rsidP="0025593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rPr>
          <w:color w:val="0D0D0D"/>
        </w:rPr>
        <w:t>Пояснительная записка к отчету «Об исполнении бюджета Комсомольского сельского поселения за 201</w:t>
      </w:r>
      <w:r w:rsidR="000D5B8F" w:rsidRPr="00C30BD6">
        <w:rPr>
          <w:color w:val="0D0D0D"/>
        </w:rPr>
        <w:t>8</w:t>
      </w:r>
      <w:r w:rsidRPr="00C30BD6">
        <w:rPr>
          <w:color w:val="0D0D0D"/>
        </w:rPr>
        <w:t xml:space="preserve"> год» не дает детального раскрытия, какие факторы повлияли на изменения в расходной части бюджета 201</w:t>
      </w:r>
      <w:r w:rsidR="000D5B8F" w:rsidRPr="00C30BD6">
        <w:rPr>
          <w:color w:val="0D0D0D"/>
        </w:rPr>
        <w:t>8</w:t>
      </w:r>
      <w:r w:rsidRPr="00C30BD6">
        <w:rPr>
          <w:color w:val="0D0D0D"/>
        </w:rPr>
        <w:t xml:space="preserve"> года по сравнению с 201</w:t>
      </w:r>
      <w:r w:rsidR="000D5B8F" w:rsidRPr="00C30BD6">
        <w:rPr>
          <w:color w:val="0D0D0D"/>
        </w:rPr>
        <w:t>7</w:t>
      </w:r>
      <w:r w:rsidRPr="00C30BD6">
        <w:rPr>
          <w:color w:val="0D0D0D"/>
        </w:rPr>
        <w:t xml:space="preserve"> годом.</w:t>
      </w:r>
    </w:p>
    <w:p w:rsidR="000553D0" w:rsidRPr="00C30BD6" w:rsidRDefault="00DF267E" w:rsidP="00A526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В пр</w:t>
      </w:r>
      <w:r w:rsidR="00403461" w:rsidRPr="00C30BD6">
        <w:rPr>
          <w:rFonts w:ascii="Times New Roman" w:hAnsi="Times New Roman" w:cs="Times New Roman"/>
          <w:sz w:val="24"/>
          <w:szCs w:val="24"/>
        </w:rPr>
        <w:t>и</w:t>
      </w:r>
      <w:r w:rsidRPr="00C30BD6">
        <w:rPr>
          <w:rFonts w:ascii="Times New Roman" w:hAnsi="Times New Roman" w:cs="Times New Roman"/>
          <w:sz w:val="24"/>
          <w:szCs w:val="24"/>
        </w:rPr>
        <w:t xml:space="preserve">ложении 2 и 3 к проекту решения </w:t>
      </w:r>
      <w:r w:rsidR="00403461" w:rsidRPr="00C30BD6">
        <w:rPr>
          <w:rFonts w:ascii="Times New Roman" w:hAnsi="Times New Roman" w:cs="Times New Roman"/>
          <w:sz w:val="24"/>
          <w:szCs w:val="24"/>
        </w:rPr>
        <w:t>С</w:t>
      </w:r>
      <w:r w:rsidRPr="00C30BD6">
        <w:rPr>
          <w:rFonts w:ascii="Times New Roman" w:hAnsi="Times New Roman" w:cs="Times New Roman"/>
          <w:sz w:val="24"/>
          <w:szCs w:val="24"/>
        </w:rPr>
        <w:t>овета наименование раздел</w:t>
      </w:r>
      <w:r w:rsidR="00174BE4" w:rsidRPr="00C30BD6">
        <w:rPr>
          <w:rFonts w:ascii="Times New Roman" w:hAnsi="Times New Roman" w:cs="Times New Roman"/>
          <w:sz w:val="24"/>
          <w:szCs w:val="24"/>
        </w:rPr>
        <w:t>ов функциональной классификации расходов</w:t>
      </w:r>
      <w:r w:rsidR="005149AC" w:rsidRPr="00C30BD6">
        <w:rPr>
          <w:rFonts w:ascii="Times New Roman" w:hAnsi="Times New Roman" w:cs="Times New Roman"/>
          <w:sz w:val="24"/>
          <w:szCs w:val="24"/>
        </w:rPr>
        <w:t xml:space="preserve"> (11) «</w:t>
      </w:r>
      <w:r w:rsidR="00A46EC0" w:rsidRPr="00C30BD6">
        <w:rPr>
          <w:rFonts w:ascii="Times New Roman" w:hAnsi="Times New Roman" w:cs="Times New Roman"/>
          <w:sz w:val="24"/>
          <w:szCs w:val="24"/>
        </w:rPr>
        <w:t>здравоохранение, ф</w:t>
      </w:r>
      <w:r w:rsidR="0025593A" w:rsidRPr="00C30BD6">
        <w:rPr>
          <w:rFonts w:ascii="Times New Roman" w:hAnsi="Times New Roman" w:cs="Times New Roman"/>
          <w:sz w:val="24"/>
          <w:szCs w:val="24"/>
        </w:rPr>
        <w:t>изическая культура и спорт</w:t>
      </w:r>
      <w:r w:rsidR="005149AC" w:rsidRPr="00C30BD6">
        <w:rPr>
          <w:rFonts w:ascii="Times New Roman" w:hAnsi="Times New Roman" w:cs="Times New Roman"/>
          <w:sz w:val="24"/>
          <w:szCs w:val="24"/>
        </w:rPr>
        <w:t>»,</w:t>
      </w:r>
      <w:r w:rsidR="00552E96" w:rsidRPr="00C30BD6">
        <w:rPr>
          <w:rFonts w:ascii="Times New Roman" w:hAnsi="Times New Roman" w:cs="Times New Roman"/>
          <w:sz w:val="24"/>
          <w:szCs w:val="24"/>
        </w:rPr>
        <w:t xml:space="preserve"> (</w:t>
      </w:r>
      <w:r w:rsidR="005149AC" w:rsidRPr="00C30BD6">
        <w:rPr>
          <w:rFonts w:ascii="Times New Roman" w:hAnsi="Times New Roman" w:cs="Times New Roman"/>
          <w:sz w:val="24"/>
          <w:szCs w:val="24"/>
        </w:rPr>
        <w:t>14</w:t>
      </w:r>
      <w:r w:rsidR="00552E96" w:rsidRPr="00C30BD6">
        <w:rPr>
          <w:rFonts w:ascii="Times New Roman" w:hAnsi="Times New Roman" w:cs="Times New Roman"/>
          <w:sz w:val="24"/>
          <w:szCs w:val="24"/>
        </w:rPr>
        <w:t>) - «</w:t>
      </w:r>
      <w:r w:rsidR="0025593A" w:rsidRPr="00C30BD6">
        <w:rPr>
          <w:rFonts w:ascii="Times New Roman" w:hAnsi="Times New Roman" w:cs="Times New Roman"/>
          <w:sz w:val="24"/>
          <w:szCs w:val="24"/>
        </w:rPr>
        <w:t xml:space="preserve">Межбюджетные трансферты </w:t>
      </w:r>
      <w:r w:rsidR="00A46EC0" w:rsidRPr="00C30BD6">
        <w:rPr>
          <w:rFonts w:ascii="Times New Roman" w:hAnsi="Times New Roman" w:cs="Times New Roman"/>
          <w:sz w:val="24"/>
          <w:szCs w:val="24"/>
        </w:rPr>
        <w:t>на о</w:t>
      </w:r>
      <w:r w:rsidR="005149AC" w:rsidRPr="00C30BD6">
        <w:rPr>
          <w:rFonts w:ascii="Times New Roman" w:hAnsi="Times New Roman" w:cs="Times New Roman"/>
          <w:sz w:val="24"/>
          <w:szCs w:val="24"/>
        </w:rPr>
        <w:t>рганизаци</w:t>
      </w:r>
      <w:r w:rsidR="00A46EC0" w:rsidRPr="00C30BD6">
        <w:rPr>
          <w:rFonts w:ascii="Times New Roman" w:hAnsi="Times New Roman" w:cs="Times New Roman"/>
          <w:sz w:val="24"/>
          <w:szCs w:val="24"/>
        </w:rPr>
        <w:t>ю</w:t>
      </w:r>
      <w:r w:rsidR="005149AC" w:rsidRPr="00C30BD6">
        <w:rPr>
          <w:rFonts w:ascii="Times New Roman" w:hAnsi="Times New Roman" w:cs="Times New Roman"/>
          <w:sz w:val="24"/>
          <w:szCs w:val="24"/>
        </w:rPr>
        <w:t xml:space="preserve"> утилизации и переработки бытовых и промышленных отходов</w:t>
      </w:r>
      <w:r w:rsidR="00552E96" w:rsidRPr="00C30BD6">
        <w:rPr>
          <w:rFonts w:ascii="Times New Roman" w:hAnsi="Times New Roman" w:cs="Times New Roman"/>
          <w:sz w:val="24"/>
          <w:szCs w:val="24"/>
        </w:rPr>
        <w:t>» не соответствуют Указаниям № 65н.</w:t>
      </w:r>
    </w:p>
    <w:p w:rsidR="00F40783" w:rsidRPr="00C30BD6" w:rsidRDefault="00F40783" w:rsidP="0025593A">
      <w:pPr>
        <w:pStyle w:val="a6"/>
        <w:spacing w:before="0" w:beforeAutospacing="0" w:after="0" w:afterAutospacing="0" w:line="276" w:lineRule="auto"/>
        <w:jc w:val="both"/>
      </w:pPr>
    </w:p>
    <w:p w:rsidR="00377C78" w:rsidRPr="00C30BD6" w:rsidRDefault="00377C78" w:rsidP="00F40783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C30BD6">
        <w:rPr>
          <w:rStyle w:val="a7"/>
          <w:color w:val="0D0D0D"/>
        </w:rPr>
        <w:t>Дебиторская и кредиторская задолженность.</w:t>
      </w:r>
    </w:p>
    <w:p w:rsidR="00377C78" w:rsidRPr="00C30BD6" w:rsidRDefault="00377C78" w:rsidP="00F40783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</w:p>
    <w:p w:rsidR="00A5265E" w:rsidRPr="00C30BD6" w:rsidRDefault="00A5265E" w:rsidP="00A526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В приложение к Пояснительной записке «Сведения по дебиторской и кредиторской задолженности учреждения» </w:t>
      </w:r>
      <w:hyperlink r:id="rId34" w:history="1">
        <w:r w:rsidRPr="00C30BD6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2846D6" w:rsidRPr="00C30BD6">
        <w:t xml:space="preserve"> </w:t>
      </w:r>
      <w:r w:rsidRPr="00C30BD6">
        <w:rPr>
          <w:rFonts w:ascii="Times New Roman" w:hAnsi="Times New Roman" w:cs="Times New Roman"/>
          <w:sz w:val="24"/>
          <w:szCs w:val="24"/>
        </w:rPr>
        <w:t>годового отчета об исполнении бюджета муниципального образования «Комсомольское сельское поселение» за 201</w:t>
      </w:r>
      <w:r w:rsidR="00A46EC0" w:rsidRPr="00C30BD6">
        <w:rPr>
          <w:rFonts w:ascii="Times New Roman" w:hAnsi="Times New Roman" w:cs="Times New Roman"/>
          <w:sz w:val="24"/>
          <w:szCs w:val="24"/>
        </w:rPr>
        <w:t>8</w:t>
      </w:r>
      <w:r w:rsidRPr="00C30BD6">
        <w:rPr>
          <w:rFonts w:ascii="Times New Roman" w:hAnsi="Times New Roman" w:cs="Times New Roman"/>
          <w:sz w:val="24"/>
          <w:szCs w:val="24"/>
        </w:rPr>
        <w:t xml:space="preserve"> год - содержится недостоверную информацию о </w:t>
      </w:r>
      <w:r w:rsidR="00A46EC0" w:rsidRPr="00C30BD6">
        <w:rPr>
          <w:rFonts w:ascii="Times New Roman" w:hAnsi="Times New Roman" w:cs="Times New Roman"/>
          <w:sz w:val="24"/>
          <w:szCs w:val="24"/>
        </w:rPr>
        <w:t xml:space="preserve">просроченной </w:t>
      </w:r>
      <w:r w:rsidRPr="00C30BD6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по состоянию на 01.01.201</w:t>
      </w:r>
      <w:r w:rsidR="00A46EC0" w:rsidRPr="00C30BD6">
        <w:rPr>
          <w:rFonts w:ascii="Times New Roman" w:hAnsi="Times New Roman" w:cs="Times New Roman"/>
          <w:sz w:val="24"/>
          <w:szCs w:val="24"/>
        </w:rPr>
        <w:t>9</w:t>
      </w:r>
      <w:r w:rsidRPr="00C30BD6">
        <w:rPr>
          <w:rFonts w:ascii="Times New Roman" w:hAnsi="Times New Roman" w:cs="Times New Roman"/>
          <w:sz w:val="24"/>
          <w:szCs w:val="24"/>
        </w:rPr>
        <w:t xml:space="preserve"> года и на конец аналогичного периода.</w:t>
      </w:r>
    </w:p>
    <w:p w:rsidR="00A5265E" w:rsidRPr="00C30BD6" w:rsidRDefault="00A5265E" w:rsidP="00A526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Согласно данным «Сведения по дебиторской и кредиторской задолженности учреждения» </w:t>
      </w:r>
      <w:hyperlink r:id="rId35" w:history="1">
        <w:r w:rsidRPr="00C30BD6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Pr="00C30BD6">
        <w:rPr>
          <w:rFonts w:ascii="Times New Roman" w:hAnsi="Times New Roman" w:cs="Times New Roman"/>
          <w:sz w:val="24"/>
          <w:szCs w:val="24"/>
        </w:rPr>
        <w:t xml:space="preserve"> администратора доходов –</w:t>
      </w:r>
      <w:r w:rsidR="001F368C" w:rsidRPr="00C30BD6">
        <w:rPr>
          <w:rFonts w:ascii="Times New Roman" w:hAnsi="Times New Roman" w:cs="Times New Roman"/>
          <w:sz w:val="24"/>
          <w:szCs w:val="24"/>
        </w:rPr>
        <w:t xml:space="preserve"> </w:t>
      </w:r>
      <w:r w:rsidRPr="00C30BD6">
        <w:rPr>
          <w:rFonts w:ascii="Times New Roman" w:hAnsi="Times New Roman" w:cs="Times New Roman"/>
          <w:sz w:val="24"/>
          <w:szCs w:val="24"/>
        </w:rPr>
        <w:t>Администрации Комсомольское сельское поселении и УФНС России по Томской области:</w:t>
      </w:r>
    </w:p>
    <w:p w:rsidR="00A5265E" w:rsidRPr="00C30BD6" w:rsidRDefault="00A5265E" w:rsidP="002846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BD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lastRenderedPageBreak/>
        <w:t>Дебиторская задолженность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на 01.01.201</w:t>
      </w:r>
      <w:r w:rsidR="00A46EC0" w:rsidRPr="00C30BD6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года составила </w:t>
      </w:r>
      <w:r w:rsidR="00A46EC0" w:rsidRPr="00C30BD6">
        <w:rPr>
          <w:rFonts w:ascii="Times New Roman" w:hAnsi="Times New Roman" w:cs="Times New Roman"/>
          <w:color w:val="0D0D0D"/>
          <w:sz w:val="24"/>
          <w:szCs w:val="24"/>
        </w:rPr>
        <w:t>439,3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тыс. руб. в том числе по администратору УФНС России по Томской области в сумме </w:t>
      </w:r>
      <w:r w:rsidR="00A46EC0" w:rsidRPr="00C30BD6">
        <w:rPr>
          <w:rFonts w:ascii="Times New Roman" w:hAnsi="Times New Roman" w:cs="Times New Roman"/>
          <w:color w:val="0D0D0D"/>
          <w:sz w:val="24"/>
          <w:szCs w:val="24"/>
        </w:rPr>
        <w:t>379,1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тыс. руб. Просроченная дебиторская задолженность в сумме 375,5 тыс. руб. </w:t>
      </w:r>
      <w:r w:rsidR="003064FB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образовалась 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>по администратору доходов УФНС России по Томской области.</w:t>
      </w:r>
      <w:r w:rsidR="002846D6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В </w:t>
      </w:r>
      <w:r w:rsidR="002846D6" w:rsidRPr="00C30BD6">
        <w:rPr>
          <w:rFonts w:ascii="Times New Roman" w:hAnsi="Times New Roman" w:cs="Times New Roman"/>
          <w:sz w:val="24"/>
          <w:szCs w:val="24"/>
        </w:rPr>
        <w:t xml:space="preserve">«Сведениях по дебиторской и кредиторской задолженности учреждения» </w:t>
      </w:r>
      <w:hyperlink r:id="rId36" w:history="1">
        <w:r w:rsidR="002846D6" w:rsidRPr="00C30BD6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2846D6" w:rsidRPr="00C30BD6">
        <w:rPr>
          <w:rFonts w:ascii="Times New Roman" w:hAnsi="Times New Roman" w:cs="Times New Roman"/>
          <w:sz w:val="24"/>
          <w:szCs w:val="24"/>
        </w:rPr>
        <w:t xml:space="preserve"> в годовом отчете об исполнении бюджета просроченная дебиторская задолженность не указана.</w:t>
      </w:r>
      <w:r w:rsidR="002846D6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В Пояснительной записке (ф.0503160) так же не отражена информация о просроченной дебиторской задолженности на 01.01.201</w:t>
      </w:r>
      <w:r w:rsidR="00A46EC0" w:rsidRPr="00C30BD6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="002846D6" w:rsidRPr="00C30BD6">
        <w:rPr>
          <w:rFonts w:ascii="Times New Roman" w:hAnsi="Times New Roman" w:cs="Times New Roman"/>
          <w:color w:val="0D0D0D"/>
          <w:sz w:val="24"/>
          <w:szCs w:val="24"/>
        </w:rPr>
        <w:t>г.</w:t>
      </w:r>
      <w:r w:rsidR="006F3AFF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В разделе 4 Пояснительной записки» (ф.0503160) </w:t>
      </w:r>
      <w:r w:rsidR="004636F6" w:rsidRPr="00C30BD6">
        <w:rPr>
          <w:rFonts w:ascii="Times New Roman" w:hAnsi="Times New Roman" w:cs="Times New Roman"/>
          <w:color w:val="0D0D0D"/>
          <w:sz w:val="24"/>
          <w:szCs w:val="24"/>
        </w:rPr>
        <w:t>данные по задолженности указанные в табличной части не соответствуют данным приложения «</w:t>
      </w:r>
      <w:r w:rsidR="004636F6" w:rsidRPr="00C30BD6">
        <w:rPr>
          <w:rFonts w:ascii="Times New Roman" w:hAnsi="Times New Roman" w:cs="Times New Roman"/>
          <w:sz w:val="24"/>
          <w:szCs w:val="24"/>
        </w:rPr>
        <w:t xml:space="preserve">Сведениях по дебиторской и кредиторской задолженности учреждения» </w:t>
      </w:r>
      <w:hyperlink r:id="rId37" w:history="1">
        <w:r w:rsidR="004636F6" w:rsidRPr="00C30BD6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4636F6" w:rsidRPr="00C30BD6">
        <w:rPr>
          <w:rFonts w:ascii="Times New Roman" w:hAnsi="Times New Roman" w:cs="Times New Roman"/>
          <w:sz w:val="24"/>
          <w:szCs w:val="24"/>
        </w:rPr>
        <w:t>.</w:t>
      </w:r>
    </w:p>
    <w:p w:rsidR="004636F6" w:rsidRPr="00C30BD6" w:rsidRDefault="00A5265E" w:rsidP="004636F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на 01.01.2018 г. числиться в сумме </w:t>
      </w:r>
      <w:r w:rsidR="00A46EC0" w:rsidRPr="00C30BD6">
        <w:rPr>
          <w:rFonts w:ascii="Times New Roman" w:hAnsi="Times New Roman" w:cs="Times New Roman"/>
          <w:sz w:val="24"/>
          <w:szCs w:val="24"/>
        </w:rPr>
        <w:t>204,2</w:t>
      </w:r>
      <w:r w:rsidRPr="00C30BD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36F6" w:rsidRPr="00C30BD6">
        <w:rPr>
          <w:rFonts w:ascii="Times New Roman" w:hAnsi="Times New Roman" w:cs="Times New Roman"/>
          <w:sz w:val="24"/>
          <w:szCs w:val="24"/>
        </w:rPr>
        <w:t>.</w:t>
      </w:r>
      <w:r w:rsidRPr="00C30BD6">
        <w:rPr>
          <w:rFonts w:ascii="Times New Roman" w:hAnsi="Times New Roman" w:cs="Times New Roman"/>
          <w:sz w:val="24"/>
          <w:szCs w:val="24"/>
        </w:rPr>
        <w:t xml:space="preserve"> в том числе по администратору доходов УФН</w:t>
      </w:r>
      <w:r w:rsidR="00F256F9" w:rsidRPr="00C30BD6">
        <w:rPr>
          <w:rFonts w:ascii="Times New Roman" w:hAnsi="Times New Roman" w:cs="Times New Roman"/>
          <w:sz w:val="24"/>
          <w:szCs w:val="24"/>
        </w:rPr>
        <w:t>С</w:t>
      </w:r>
      <w:r w:rsidRPr="00C30BD6">
        <w:rPr>
          <w:rFonts w:ascii="Times New Roman" w:hAnsi="Times New Roman" w:cs="Times New Roman"/>
          <w:sz w:val="24"/>
          <w:szCs w:val="24"/>
        </w:rPr>
        <w:t xml:space="preserve"> России по Томской области в сумме </w:t>
      </w:r>
      <w:r w:rsidR="00A46EC0" w:rsidRPr="00C30BD6">
        <w:rPr>
          <w:rFonts w:ascii="Times New Roman" w:hAnsi="Times New Roman" w:cs="Times New Roman"/>
          <w:sz w:val="24"/>
          <w:szCs w:val="24"/>
        </w:rPr>
        <w:t>204,1</w:t>
      </w:r>
      <w:r w:rsidRPr="00C30BD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636F6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Просроченная кредиторская задолженность отсутствует.</w:t>
      </w:r>
    </w:p>
    <w:p w:rsidR="00A46EC0" w:rsidRPr="00C30BD6" w:rsidRDefault="00A46EC0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</w:p>
    <w:p w:rsidR="00C21E24" w:rsidRPr="00C30BD6" w:rsidRDefault="00377C78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  <w:r w:rsidRPr="00C30BD6">
        <w:rPr>
          <w:rStyle w:val="a7"/>
          <w:color w:val="0D0D0D"/>
        </w:rPr>
        <w:t>Источники финансирования дефицита бюджета</w:t>
      </w:r>
      <w:r w:rsidR="00C30BD6" w:rsidRPr="00C30BD6">
        <w:rPr>
          <w:rStyle w:val="a7"/>
          <w:color w:val="0D0D0D"/>
        </w:rPr>
        <w:t xml:space="preserve"> Комсомольского сельского поселения за 2018 год</w:t>
      </w:r>
    </w:p>
    <w:p w:rsidR="00C30BD6" w:rsidRPr="00C30BD6" w:rsidRDefault="00C30BD6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color w:val="000000"/>
        </w:rPr>
      </w:pPr>
    </w:p>
    <w:p w:rsidR="00CB1D4D" w:rsidRPr="00C30BD6" w:rsidRDefault="00A46EC0" w:rsidP="003E2CFD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30BD6">
        <w:t xml:space="preserve">Решением Совета Комсомольского сельского поселения от 28.12.2017 № 35 «О бюджете муниципального образования «Комсомольское сельское поселение» Первомайского района Томской области на 2018 год» </w:t>
      </w:r>
      <w:r w:rsidR="001F368C" w:rsidRPr="00C30BD6">
        <w:t>(с изменениями</w:t>
      </w:r>
      <w:r w:rsidR="001F368C" w:rsidRPr="00C30BD6">
        <w:rPr>
          <w:color w:val="0D0D0D"/>
        </w:rPr>
        <w:t xml:space="preserve"> и дополнениями)</w:t>
      </w:r>
      <w:r w:rsidR="00CB1D4D" w:rsidRPr="00C30BD6">
        <w:rPr>
          <w:color w:val="0D0D0D"/>
        </w:rPr>
        <w:t xml:space="preserve"> установлен размер </w:t>
      </w:r>
      <w:r w:rsidR="006B19A4" w:rsidRPr="00C30BD6">
        <w:rPr>
          <w:color w:val="0D0D0D"/>
        </w:rPr>
        <w:t xml:space="preserve">дефицита </w:t>
      </w:r>
      <w:r w:rsidR="00CB1D4D" w:rsidRPr="00C30BD6">
        <w:rPr>
          <w:color w:val="0D0D0D"/>
        </w:rPr>
        <w:t>бюджета поселения</w:t>
      </w:r>
      <w:r w:rsidR="00403461" w:rsidRPr="00C30BD6">
        <w:rPr>
          <w:color w:val="0D0D0D"/>
        </w:rPr>
        <w:t xml:space="preserve"> в сумме </w:t>
      </w:r>
      <w:r w:rsidR="00C30BD6" w:rsidRPr="00C30BD6">
        <w:rPr>
          <w:color w:val="0D0D0D"/>
        </w:rPr>
        <w:t>53,9</w:t>
      </w:r>
      <w:r w:rsidR="00403461" w:rsidRPr="00C30BD6">
        <w:rPr>
          <w:color w:val="0D0D0D"/>
        </w:rPr>
        <w:t xml:space="preserve"> тыс. руб</w:t>
      </w:r>
      <w:r w:rsidR="003E2CFD" w:rsidRPr="00C30BD6">
        <w:rPr>
          <w:color w:val="0D0D0D"/>
        </w:rPr>
        <w:t>.</w:t>
      </w:r>
      <w:r w:rsidR="00403461" w:rsidRPr="00C30BD6">
        <w:rPr>
          <w:color w:val="0D0D0D"/>
        </w:rPr>
        <w:t xml:space="preserve"> Источник финансирования дефицита бюджета - изменение остатков средств на счетах по учету средств местного бюджета в течени</w:t>
      </w:r>
      <w:r w:rsidR="003B6EC1" w:rsidRPr="00C30BD6">
        <w:rPr>
          <w:color w:val="0D0D0D"/>
        </w:rPr>
        <w:t>е</w:t>
      </w:r>
      <w:r w:rsidR="00403461" w:rsidRPr="00C30BD6">
        <w:rPr>
          <w:color w:val="0D0D0D"/>
        </w:rPr>
        <w:t xml:space="preserve"> соответствующего финансового года. Исполнен бюджет муниципального образования Комсомольского сельского поселения с </w:t>
      </w:r>
      <w:r w:rsidR="00C30BD6" w:rsidRPr="00C30BD6">
        <w:rPr>
          <w:color w:val="0D0D0D"/>
        </w:rPr>
        <w:t>профицитом 43,8</w:t>
      </w:r>
      <w:r w:rsidR="00403461" w:rsidRPr="00C30BD6">
        <w:rPr>
          <w:color w:val="0D0D0D"/>
        </w:rPr>
        <w:t xml:space="preserve"> тыс. руб</w:t>
      </w:r>
      <w:r w:rsidR="003E2CFD" w:rsidRPr="00C30BD6">
        <w:rPr>
          <w:color w:val="0D0D0D"/>
        </w:rPr>
        <w:t>.</w:t>
      </w:r>
      <w:r w:rsidR="00403461" w:rsidRPr="00C30BD6">
        <w:rPr>
          <w:color w:val="0D0D0D"/>
        </w:rPr>
        <w:t xml:space="preserve"> (</w:t>
      </w:r>
      <w:r w:rsidR="00C21E24" w:rsidRPr="00C30BD6">
        <w:rPr>
          <w:color w:val="0D0D0D"/>
        </w:rPr>
        <w:t>«Отчета об исполнении бюджета» (ф.0503117)</w:t>
      </w:r>
      <w:r w:rsidR="00403461" w:rsidRPr="00C30BD6">
        <w:rPr>
          <w:color w:val="0D0D0D"/>
        </w:rPr>
        <w:t>).</w:t>
      </w:r>
      <w:r w:rsidR="00CB1D4D" w:rsidRPr="00C30BD6">
        <w:rPr>
          <w:color w:val="0D0D0D"/>
        </w:rPr>
        <w:t xml:space="preserve"> </w:t>
      </w:r>
    </w:p>
    <w:p w:rsidR="00377C78" w:rsidRPr="00C30BD6" w:rsidRDefault="00377C78" w:rsidP="00F40783">
      <w:pPr>
        <w:pStyle w:val="a6"/>
        <w:spacing w:line="276" w:lineRule="auto"/>
        <w:jc w:val="center"/>
        <w:rPr>
          <w:rStyle w:val="a7"/>
          <w:color w:val="0D0D0D"/>
        </w:rPr>
      </w:pPr>
      <w:r w:rsidRPr="00C30BD6">
        <w:rPr>
          <w:rStyle w:val="a7"/>
          <w:color w:val="0D0D0D"/>
        </w:rPr>
        <w:t>Выводы</w:t>
      </w:r>
    </w:p>
    <w:p w:rsidR="00377C78" w:rsidRPr="00C30BD6" w:rsidRDefault="00377C78" w:rsidP="00F40783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C30BD6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3B6EC1" w:rsidRPr="00C30BD6">
        <w:t>Инструкцией</w:t>
      </w:r>
      <w:r w:rsidRPr="00C30BD6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Pr="00C30BD6">
        <w:rPr>
          <w:color w:val="0D0D0D"/>
        </w:rPr>
        <w:t xml:space="preserve"> представлен администрацией </w:t>
      </w:r>
      <w:r w:rsidR="00F01DFE" w:rsidRPr="00C30BD6">
        <w:rPr>
          <w:color w:val="0D0D0D"/>
        </w:rPr>
        <w:t>Комсомольского</w:t>
      </w:r>
      <w:r w:rsidRPr="00C30BD6">
        <w:rPr>
          <w:color w:val="0D0D0D"/>
        </w:rPr>
        <w:t xml:space="preserve"> сельского поселения Первомайского района Томской области в сроки, установленные частью 3 статьи 264.4 Бюджетного кодекса Российской Федерации. Одновременно с годовым отчетом об исполнении бюджета поселения представлен проект решения Совета </w:t>
      </w:r>
      <w:r w:rsidR="00F01DFE" w:rsidRPr="00C30BD6">
        <w:rPr>
          <w:color w:val="0D0D0D"/>
        </w:rPr>
        <w:t>Комсомольского</w:t>
      </w:r>
      <w:r w:rsidRPr="00C30BD6">
        <w:rPr>
          <w:color w:val="0D0D0D"/>
        </w:rPr>
        <w:t xml:space="preserve"> сельского поселения «Об </w:t>
      </w:r>
      <w:r w:rsidR="00F01DFE" w:rsidRPr="00C30BD6">
        <w:rPr>
          <w:color w:val="0D0D0D"/>
        </w:rPr>
        <w:t>исполнении бюджета</w:t>
      </w:r>
      <w:r w:rsidRPr="00C30BD6">
        <w:rPr>
          <w:color w:val="0D0D0D"/>
        </w:rPr>
        <w:t xml:space="preserve"> муниципального образования «</w:t>
      </w:r>
      <w:r w:rsidR="00F01DFE" w:rsidRPr="00C30BD6">
        <w:rPr>
          <w:color w:val="0D0D0D"/>
        </w:rPr>
        <w:t>Комсомольское</w:t>
      </w:r>
      <w:r w:rsidRPr="00C30BD6">
        <w:rPr>
          <w:color w:val="0D0D0D"/>
        </w:rPr>
        <w:t xml:space="preserve"> сельское поселение» </w:t>
      </w:r>
      <w:r w:rsidR="00043473" w:rsidRPr="00C30BD6">
        <w:rPr>
          <w:color w:val="0D0D0D"/>
        </w:rPr>
        <w:t>Первомайского района Томской области</w:t>
      </w:r>
      <w:r w:rsidR="00C430D8" w:rsidRPr="00C30BD6">
        <w:rPr>
          <w:color w:val="0D0D0D"/>
        </w:rPr>
        <w:t xml:space="preserve"> </w:t>
      </w:r>
      <w:r w:rsidRPr="00C30BD6">
        <w:rPr>
          <w:color w:val="0D0D0D"/>
        </w:rPr>
        <w:t>за 201</w:t>
      </w:r>
      <w:r w:rsidR="00C30BD6" w:rsidRPr="00C30BD6">
        <w:rPr>
          <w:color w:val="0D0D0D"/>
        </w:rPr>
        <w:t>8</w:t>
      </w:r>
      <w:r w:rsidRPr="00C30BD6">
        <w:rPr>
          <w:color w:val="0D0D0D"/>
        </w:rPr>
        <w:t xml:space="preserve"> год» с приложениями.</w:t>
      </w:r>
    </w:p>
    <w:p w:rsidR="00B834D3" w:rsidRPr="00C30BD6" w:rsidRDefault="00923583" w:rsidP="00F40783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Проект решения Совета представлен с нарушениями требований статьи 264.6 Бюджетного Кодекса Российской Федерации, Указаний о порядке применения бюджетной классификации Российской Федерации, </w:t>
      </w:r>
      <w:r w:rsidR="00B834D3" w:rsidRPr="00C30BD6">
        <w:rPr>
          <w:rFonts w:ascii="Times New Roman" w:hAnsi="Times New Roman" w:cs="Times New Roman"/>
          <w:color w:val="0D0D0D"/>
          <w:sz w:val="24"/>
          <w:szCs w:val="24"/>
        </w:rPr>
        <w:t>у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>тве</w:t>
      </w:r>
      <w:r w:rsidR="00B834D3" w:rsidRPr="00C30BD6">
        <w:rPr>
          <w:rFonts w:ascii="Times New Roman" w:hAnsi="Times New Roman" w:cs="Times New Roman"/>
          <w:color w:val="0D0D0D"/>
          <w:sz w:val="24"/>
          <w:szCs w:val="24"/>
        </w:rPr>
        <w:t>р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жденных Приказом Министерства финансов Российской </w:t>
      </w:r>
      <w:r w:rsidR="00B834D3" w:rsidRPr="00C30BD6">
        <w:rPr>
          <w:rFonts w:ascii="Times New Roman" w:hAnsi="Times New Roman" w:cs="Times New Roman"/>
          <w:color w:val="0D0D0D"/>
          <w:sz w:val="24"/>
          <w:szCs w:val="24"/>
        </w:rPr>
        <w:t>Ф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едерации от 01.07.2013 № 65н, редакционными </w:t>
      </w:r>
      <w:r w:rsidR="00B834D3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и арифметическими 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>ошибками</w:t>
      </w:r>
      <w:r w:rsidR="00403461" w:rsidRPr="00C30BD6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C30BD6" w:rsidRPr="00C30BD6" w:rsidRDefault="00C30BD6" w:rsidP="00F40783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color w:val="0D0D0D"/>
          <w:sz w:val="24"/>
          <w:szCs w:val="24"/>
        </w:rPr>
        <w:t>Данные в Приложении 1 к Проекту решения Совета не соответствуют данным Отчета об исполнении бюджета (ф.0503117) представленного в составе годового отчета Администрации муниципального образования Комсомольское сельское поселение за 2018 год</w:t>
      </w:r>
    </w:p>
    <w:p w:rsidR="00404376" w:rsidRPr="00C30BD6" w:rsidRDefault="00377C78" w:rsidP="00404376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lastRenderedPageBreak/>
        <w:t>Необходимо отметить, что отдельные представленные формы</w:t>
      </w:r>
      <w:r w:rsidR="00B834D3" w:rsidRPr="00C30BD6">
        <w:t xml:space="preserve"> и приложения «Пояснительной записки» (ф.0503160)</w:t>
      </w:r>
      <w:r w:rsidRPr="00C30BD6">
        <w:t xml:space="preserve"> заполнены с нарушением требований Инструкции № 191н. </w:t>
      </w:r>
      <w:r w:rsidR="00404376" w:rsidRPr="00C30BD6">
        <w:t>Указанные выше нарушения и недостатки носят систематический характер, так как отмечались Контрольно - счетным органом Первомайского района в Заключениях по результатам внешней проверки годового отчета об исполнении бюджета муниципального образования Комсомольское сельское поселение за 2014 – 201</w:t>
      </w:r>
      <w:r w:rsidR="00C30BD6" w:rsidRPr="00C30BD6">
        <w:t>7</w:t>
      </w:r>
      <w:r w:rsidR="00404376" w:rsidRPr="00C30BD6">
        <w:t xml:space="preserve"> годы.</w:t>
      </w:r>
    </w:p>
    <w:p w:rsidR="00404376" w:rsidRPr="00C30BD6" w:rsidRDefault="00404376" w:rsidP="00404376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в содержании и оформлении форм бюджетной отчетности могут повлиять на достоверность данных </w:t>
      </w:r>
      <w:r w:rsidRPr="00C30BD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201</w:t>
      </w:r>
      <w:r w:rsidR="00C30BD6" w:rsidRPr="00C30BD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C30BD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E30E99" w:rsidRPr="00C30BD6" w:rsidRDefault="00E30E99" w:rsidP="00F40783">
      <w:pPr>
        <w:pStyle w:val="a6"/>
        <w:spacing w:before="0" w:beforeAutospacing="0" w:after="0" w:afterAutospacing="0" w:line="276" w:lineRule="auto"/>
        <w:jc w:val="center"/>
        <w:rPr>
          <w:color w:val="0D0D0D"/>
        </w:rPr>
      </w:pPr>
    </w:p>
    <w:p w:rsidR="00377C78" w:rsidRPr="00C30BD6" w:rsidRDefault="00377C78" w:rsidP="00F40783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C30BD6">
        <w:rPr>
          <w:b/>
          <w:color w:val="0D0D0D"/>
        </w:rPr>
        <w:t>Предложения</w:t>
      </w:r>
    </w:p>
    <w:p w:rsidR="00C30BD6" w:rsidRPr="00C30BD6" w:rsidRDefault="00C30BD6" w:rsidP="00F40783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377C78" w:rsidRPr="00C30BD6" w:rsidRDefault="00377C78" w:rsidP="00F40783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F01DFE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Комсомольское</w:t>
      </w: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поселение:</w:t>
      </w:r>
    </w:p>
    <w:p w:rsidR="00377C78" w:rsidRPr="00C30BD6" w:rsidRDefault="00377C78" w:rsidP="0040437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color w:val="0D0D0D"/>
          <w:sz w:val="24"/>
          <w:szCs w:val="24"/>
        </w:rPr>
        <w:t>1. Учесть</w:t>
      </w:r>
      <w:r w:rsidRPr="00C30BD6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заключения.</w:t>
      </w:r>
    </w:p>
    <w:p w:rsidR="00377C78" w:rsidRPr="00C30BD6" w:rsidRDefault="00377C78" w:rsidP="00404376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0BD6">
        <w:rPr>
          <w:rFonts w:ascii="Times New Roman" w:hAnsi="Times New Roman" w:cs="Times New Roman"/>
          <w:sz w:val="24"/>
          <w:szCs w:val="24"/>
        </w:rPr>
        <w:t>2. Внести исправления в бюджетную отчетность</w:t>
      </w:r>
      <w:r w:rsidR="00C95132" w:rsidRPr="00C30BD6">
        <w:rPr>
          <w:rFonts w:ascii="Times New Roman" w:hAnsi="Times New Roman" w:cs="Times New Roman"/>
          <w:sz w:val="24"/>
          <w:szCs w:val="24"/>
        </w:rPr>
        <w:t>.</w:t>
      </w:r>
    </w:p>
    <w:p w:rsidR="00377C78" w:rsidRPr="00C30BD6" w:rsidRDefault="00377C78" w:rsidP="00404376">
      <w:pPr>
        <w:pStyle w:val="a6"/>
        <w:spacing w:before="0" w:beforeAutospacing="0" w:after="0" w:afterAutospacing="0" w:line="276" w:lineRule="auto"/>
        <w:ind w:firstLine="567"/>
        <w:jc w:val="both"/>
      </w:pPr>
      <w:r w:rsidRPr="00C30BD6">
        <w:t xml:space="preserve">3. Устранить допущенные </w:t>
      </w:r>
      <w:r w:rsidR="00BA6352" w:rsidRPr="00C30BD6">
        <w:t xml:space="preserve">нарушения бюджетного законодательства и </w:t>
      </w:r>
      <w:r w:rsidRPr="00C30BD6">
        <w:t xml:space="preserve">технические ошибки </w:t>
      </w:r>
      <w:r w:rsidR="00BA6352" w:rsidRPr="00C30BD6">
        <w:t>при подготовке проекта решения</w:t>
      </w:r>
      <w:r w:rsidR="00DA0DA7" w:rsidRPr="00C30BD6">
        <w:t xml:space="preserve"> Совета</w:t>
      </w:r>
      <w:r w:rsidR="00BA6352" w:rsidRPr="00C30BD6">
        <w:t xml:space="preserve"> </w:t>
      </w:r>
      <w:r w:rsidR="00DA0DA7" w:rsidRPr="00C30BD6">
        <w:rPr>
          <w:color w:val="0D0D0D"/>
        </w:rPr>
        <w:t>Комсомольского сельского поселения «О исполнении бюджета муниципального образования «Комсомольское сельское поселение» Первомайского района Томской области за 201</w:t>
      </w:r>
      <w:r w:rsidR="00C30BD6" w:rsidRPr="00C30BD6">
        <w:rPr>
          <w:color w:val="0D0D0D"/>
        </w:rPr>
        <w:t>8</w:t>
      </w:r>
      <w:r w:rsidR="00DA0DA7" w:rsidRPr="00C30BD6">
        <w:rPr>
          <w:color w:val="0D0D0D"/>
        </w:rPr>
        <w:t xml:space="preserve"> год» (с приложениями)</w:t>
      </w:r>
      <w:r w:rsidRPr="00C30BD6">
        <w:t>.</w:t>
      </w:r>
    </w:p>
    <w:p w:rsidR="00404376" w:rsidRPr="00C30BD6" w:rsidRDefault="00404376" w:rsidP="00F40783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BA6352" w:rsidRPr="00C30BD6" w:rsidRDefault="00377C78" w:rsidP="00F40783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Совету </w:t>
      </w:r>
      <w:r w:rsidR="00F01DFE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Комсомольского</w:t>
      </w: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сельского поселения:</w:t>
      </w:r>
    </w:p>
    <w:p w:rsidR="00377C78" w:rsidRPr="00C30BD6" w:rsidRDefault="00377C78" w:rsidP="00404376">
      <w:pPr>
        <w:spacing w:after="0"/>
        <w:ind w:firstLine="567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Рекомендовать утвердить Отчет об исполнении бюджета </w:t>
      </w:r>
      <w:r w:rsidR="00F01DFE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Комсомольского</w:t>
      </w: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сельского поселения за 201</w:t>
      </w:r>
      <w:r w:rsidR="00C30BD6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8</w:t>
      </w:r>
      <w:r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год</w:t>
      </w:r>
      <w:r w:rsidR="00F01DFE"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только после </w:t>
      </w:r>
      <w:r w:rsidR="00EA6ABA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устранения замечаний</w:t>
      </w:r>
      <w:r w:rsidR="00C30BD6">
        <w:rPr>
          <w:rFonts w:ascii="Times New Roman" w:hAnsi="Times New Roman" w:cs="Times New Roman"/>
          <w:b/>
          <w:color w:val="0D0D0D"/>
          <w:sz w:val="24"/>
          <w:szCs w:val="24"/>
        </w:rPr>
        <w:t>,</w:t>
      </w:r>
      <w:bookmarkStart w:id="0" w:name="_GoBack"/>
      <w:bookmarkEnd w:id="0"/>
      <w:r w:rsidR="00EA6ABA" w:rsidRPr="00C30BD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выявленных в ходе проверки </w:t>
      </w:r>
      <w:r w:rsidR="00C30BD6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П</w:t>
      </w:r>
      <w:r w:rsidR="00EA6ABA" w:rsidRPr="00C30BD6">
        <w:rPr>
          <w:rFonts w:ascii="Times New Roman" w:hAnsi="Times New Roman" w:cs="Times New Roman"/>
          <w:b/>
          <w:color w:val="0D0D0D"/>
          <w:sz w:val="24"/>
          <w:szCs w:val="24"/>
        </w:rPr>
        <w:t>роекта решения Совета.</w:t>
      </w:r>
    </w:p>
    <w:p w:rsidR="00404376" w:rsidRPr="00C30BD6" w:rsidRDefault="00404376" w:rsidP="00F40783">
      <w:pPr>
        <w:spacing w:after="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377C78" w:rsidRPr="00F40783" w:rsidRDefault="00404376" w:rsidP="00F40783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C30BD6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C95132" w:rsidRPr="00C30BD6">
        <w:rPr>
          <w:rFonts w:ascii="Times New Roman" w:hAnsi="Times New Roman" w:cs="Times New Roman"/>
          <w:color w:val="0D0D0D"/>
          <w:sz w:val="24"/>
          <w:szCs w:val="24"/>
        </w:rPr>
        <w:t>редседател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>ь</w:t>
      </w:r>
      <w:r w:rsidR="00377C78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Контрольно-счетного органа </w:t>
      </w:r>
      <w:r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      </w:t>
      </w:r>
      <w:r w:rsidR="00377C78" w:rsidRPr="00C30BD6"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                                           </w:t>
      </w:r>
      <w:r w:rsidR="00FA5CE7" w:rsidRPr="00C30BD6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377C78" w:rsidRPr="00F40783" w:rsidSect="000060E4">
      <w:headerReference w:type="default" r:id="rId3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4A1" w:rsidRDefault="009D14A1" w:rsidP="00321385">
      <w:pPr>
        <w:spacing w:after="0" w:line="240" w:lineRule="auto"/>
      </w:pPr>
      <w:r>
        <w:separator/>
      </w:r>
    </w:p>
  </w:endnote>
  <w:endnote w:type="continuationSeparator" w:id="0">
    <w:p w:rsidR="009D14A1" w:rsidRDefault="009D14A1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4A1" w:rsidRDefault="009D14A1" w:rsidP="00321385">
      <w:pPr>
        <w:spacing w:after="0" w:line="240" w:lineRule="auto"/>
      </w:pPr>
      <w:r>
        <w:separator/>
      </w:r>
    </w:p>
  </w:footnote>
  <w:footnote w:type="continuationSeparator" w:id="0">
    <w:p w:rsidR="009D14A1" w:rsidRDefault="009D14A1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Content>
      <w:p w:rsidR="00B924A9" w:rsidRDefault="00B924A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0BD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924A9" w:rsidRDefault="00B924A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2D8F"/>
    <w:rsid w:val="000050B3"/>
    <w:rsid w:val="0000551D"/>
    <w:rsid w:val="000060E4"/>
    <w:rsid w:val="000069D6"/>
    <w:rsid w:val="00006B93"/>
    <w:rsid w:val="000104FD"/>
    <w:rsid w:val="00011A87"/>
    <w:rsid w:val="00012921"/>
    <w:rsid w:val="00012DCC"/>
    <w:rsid w:val="00014251"/>
    <w:rsid w:val="000145F6"/>
    <w:rsid w:val="00014D7B"/>
    <w:rsid w:val="00021338"/>
    <w:rsid w:val="000214E2"/>
    <w:rsid w:val="00022DF4"/>
    <w:rsid w:val="000234C9"/>
    <w:rsid w:val="00023BBC"/>
    <w:rsid w:val="000244F5"/>
    <w:rsid w:val="00024AD0"/>
    <w:rsid w:val="00025836"/>
    <w:rsid w:val="00027155"/>
    <w:rsid w:val="00030075"/>
    <w:rsid w:val="0003085A"/>
    <w:rsid w:val="00033FAE"/>
    <w:rsid w:val="00034608"/>
    <w:rsid w:val="00034D4F"/>
    <w:rsid w:val="000357C4"/>
    <w:rsid w:val="00037309"/>
    <w:rsid w:val="00040D80"/>
    <w:rsid w:val="00041605"/>
    <w:rsid w:val="00041AA6"/>
    <w:rsid w:val="00041EEB"/>
    <w:rsid w:val="0004265F"/>
    <w:rsid w:val="00042B4E"/>
    <w:rsid w:val="00043473"/>
    <w:rsid w:val="00044618"/>
    <w:rsid w:val="00046253"/>
    <w:rsid w:val="00047287"/>
    <w:rsid w:val="00047580"/>
    <w:rsid w:val="00047896"/>
    <w:rsid w:val="0005172D"/>
    <w:rsid w:val="000550F5"/>
    <w:rsid w:val="000551B1"/>
    <w:rsid w:val="000553D0"/>
    <w:rsid w:val="00056C40"/>
    <w:rsid w:val="00057C7B"/>
    <w:rsid w:val="000603DD"/>
    <w:rsid w:val="00061373"/>
    <w:rsid w:val="00062F00"/>
    <w:rsid w:val="00063CCF"/>
    <w:rsid w:val="00064247"/>
    <w:rsid w:val="000650E7"/>
    <w:rsid w:val="00066CDC"/>
    <w:rsid w:val="00066F14"/>
    <w:rsid w:val="00074850"/>
    <w:rsid w:val="00074D45"/>
    <w:rsid w:val="000753A0"/>
    <w:rsid w:val="00077CCE"/>
    <w:rsid w:val="000823B3"/>
    <w:rsid w:val="000828B1"/>
    <w:rsid w:val="00084585"/>
    <w:rsid w:val="00084D8D"/>
    <w:rsid w:val="000858CB"/>
    <w:rsid w:val="0008783B"/>
    <w:rsid w:val="000906C2"/>
    <w:rsid w:val="0009086F"/>
    <w:rsid w:val="00090B71"/>
    <w:rsid w:val="00092C22"/>
    <w:rsid w:val="00092DB6"/>
    <w:rsid w:val="0009636B"/>
    <w:rsid w:val="00097C49"/>
    <w:rsid w:val="000A0290"/>
    <w:rsid w:val="000A1CC2"/>
    <w:rsid w:val="000A2CB7"/>
    <w:rsid w:val="000A2DE0"/>
    <w:rsid w:val="000A3799"/>
    <w:rsid w:val="000A4013"/>
    <w:rsid w:val="000A4499"/>
    <w:rsid w:val="000A4C71"/>
    <w:rsid w:val="000A5120"/>
    <w:rsid w:val="000A5C6B"/>
    <w:rsid w:val="000A733B"/>
    <w:rsid w:val="000A779D"/>
    <w:rsid w:val="000A7864"/>
    <w:rsid w:val="000B05EE"/>
    <w:rsid w:val="000B0B03"/>
    <w:rsid w:val="000B0C78"/>
    <w:rsid w:val="000B1307"/>
    <w:rsid w:val="000B3104"/>
    <w:rsid w:val="000B34EB"/>
    <w:rsid w:val="000B363D"/>
    <w:rsid w:val="000B376D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8D1"/>
    <w:rsid w:val="000C1C75"/>
    <w:rsid w:val="000C247F"/>
    <w:rsid w:val="000C2C83"/>
    <w:rsid w:val="000C3323"/>
    <w:rsid w:val="000C479B"/>
    <w:rsid w:val="000C4A5E"/>
    <w:rsid w:val="000C6AF0"/>
    <w:rsid w:val="000C7CE7"/>
    <w:rsid w:val="000D0299"/>
    <w:rsid w:val="000D02FC"/>
    <w:rsid w:val="000D11B1"/>
    <w:rsid w:val="000D1942"/>
    <w:rsid w:val="000D266A"/>
    <w:rsid w:val="000D4808"/>
    <w:rsid w:val="000D5B8F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758B"/>
    <w:rsid w:val="000E7C2B"/>
    <w:rsid w:val="000F0299"/>
    <w:rsid w:val="000F17E0"/>
    <w:rsid w:val="000F3FCD"/>
    <w:rsid w:val="000F40E0"/>
    <w:rsid w:val="000F4970"/>
    <w:rsid w:val="000F4D34"/>
    <w:rsid w:val="000F5783"/>
    <w:rsid w:val="000F6422"/>
    <w:rsid w:val="000F65FB"/>
    <w:rsid w:val="000F694C"/>
    <w:rsid w:val="00100AB6"/>
    <w:rsid w:val="00101CBB"/>
    <w:rsid w:val="001073AC"/>
    <w:rsid w:val="00107CD1"/>
    <w:rsid w:val="00110A18"/>
    <w:rsid w:val="00114FC6"/>
    <w:rsid w:val="001156AC"/>
    <w:rsid w:val="001159A0"/>
    <w:rsid w:val="00121411"/>
    <w:rsid w:val="0012154E"/>
    <w:rsid w:val="00121951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C58"/>
    <w:rsid w:val="00133E84"/>
    <w:rsid w:val="0013660D"/>
    <w:rsid w:val="00136CC5"/>
    <w:rsid w:val="00140865"/>
    <w:rsid w:val="00141573"/>
    <w:rsid w:val="00143094"/>
    <w:rsid w:val="00143751"/>
    <w:rsid w:val="00145110"/>
    <w:rsid w:val="00145462"/>
    <w:rsid w:val="00147417"/>
    <w:rsid w:val="00147DB0"/>
    <w:rsid w:val="0015170F"/>
    <w:rsid w:val="00153CE5"/>
    <w:rsid w:val="001570B6"/>
    <w:rsid w:val="00160BAD"/>
    <w:rsid w:val="001612D5"/>
    <w:rsid w:val="001624B6"/>
    <w:rsid w:val="00163D55"/>
    <w:rsid w:val="001647DE"/>
    <w:rsid w:val="0016555B"/>
    <w:rsid w:val="00165993"/>
    <w:rsid w:val="00166509"/>
    <w:rsid w:val="001667E1"/>
    <w:rsid w:val="001701D6"/>
    <w:rsid w:val="001738FF"/>
    <w:rsid w:val="001746A7"/>
    <w:rsid w:val="00174BE4"/>
    <w:rsid w:val="001776DD"/>
    <w:rsid w:val="00180B6A"/>
    <w:rsid w:val="00180C51"/>
    <w:rsid w:val="00181428"/>
    <w:rsid w:val="001815F0"/>
    <w:rsid w:val="00181C63"/>
    <w:rsid w:val="00182403"/>
    <w:rsid w:val="00183886"/>
    <w:rsid w:val="0018412A"/>
    <w:rsid w:val="001842B1"/>
    <w:rsid w:val="00184FCC"/>
    <w:rsid w:val="0018580B"/>
    <w:rsid w:val="001865E9"/>
    <w:rsid w:val="00186B20"/>
    <w:rsid w:val="00186E57"/>
    <w:rsid w:val="001928A1"/>
    <w:rsid w:val="001931C7"/>
    <w:rsid w:val="00194C77"/>
    <w:rsid w:val="001957BE"/>
    <w:rsid w:val="00195B98"/>
    <w:rsid w:val="00196E5D"/>
    <w:rsid w:val="001A080F"/>
    <w:rsid w:val="001A0FED"/>
    <w:rsid w:val="001A202E"/>
    <w:rsid w:val="001A3014"/>
    <w:rsid w:val="001A457C"/>
    <w:rsid w:val="001A6907"/>
    <w:rsid w:val="001A7737"/>
    <w:rsid w:val="001A7AF2"/>
    <w:rsid w:val="001A7B24"/>
    <w:rsid w:val="001A7FE3"/>
    <w:rsid w:val="001B184B"/>
    <w:rsid w:val="001B1EE3"/>
    <w:rsid w:val="001B3702"/>
    <w:rsid w:val="001B4B8A"/>
    <w:rsid w:val="001C04A8"/>
    <w:rsid w:val="001C1BD0"/>
    <w:rsid w:val="001C5132"/>
    <w:rsid w:val="001C5722"/>
    <w:rsid w:val="001C5B16"/>
    <w:rsid w:val="001C6E2F"/>
    <w:rsid w:val="001C75A8"/>
    <w:rsid w:val="001D176F"/>
    <w:rsid w:val="001D1E73"/>
    <w:rsid w:val="001D260C"/>
    <w:rsid w:val="001D2AC0"/>
    <w:rsid w:val="001D2B25"/>
    <w:rsid w:val="001D42CC"/>
    <w:rsid w:val="001D4C3D"/>
    <w:rsid w:val="001D5CC0"/>
    <w:rsid w:val="001D60C7"/>
    <w:rsid w:val="001E2201"/>
    <w:rsid w:val="001E3306"/>
    <w:rsid w:val="001E4709"/>
    <w:rsid w:val="001E4F9E"/>
    <w:rsid w:val="001E4FFF"/>
    <w:rsid w:val="001E7DD4"/>
    <w:rsid w:val="001F025F"/>
    <w:rsid w:val="001F1FC6"/>
    <w:rsid w:val="001F2766"/>
    <w:rsid w:val="001F28BE"/>
    <w:rsid w:val="001F368C"/>
    <w:rsid w:val="001F380A"/>
    <w:rsid w:val="001F46CF"/>
    <w:rsid w:val="001F4A01"/>
    <w:rsid w:val="001F516F"/>
    <w:rsid w:val="001F6640"/>
    <w:rsid w:val="001F7874"/>
    <w:rsid w:val="0020234E"/>
    <w:rsid w:val="00202F55"/>
    <w:rsid w:val="002038E2"/>
    <w:rsid w:val="00203B81"/>
    <w:rsid w:val="00203F0D"/>
    <w:rsid w:val="002046EF"/>
    <w:rsid w:val="002050FA"/>
    <w:rsid w:val="00205599"/>
    <w:rsid w:val="002058B9"/>
    <w:rsid w:val="00205969"/>
    <w:rsid w:val="00211C62"/>
    <w:rsid w:val="00212240"/>
    <w:rsid w:val="00213639"/>
    <w:rsid w:val="00214158"/>
    <w:rsid w:val="00214923"/>
    <w:rsid w:val="00214F08"/>
    <w:rsid w:val="002172ED"/>
    <w:rsid w:val="00217A0A"/>
    <w:rsid w:val="00220186"/>
    <w:rsid w:val="002217A6"/>
    <w:rsid w:val="00223861"/>
    <w:rsid w:val="00223962"/>
    <w:rsid w:val="0022702A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F1B"/>
    <w:rsid w:val="002416D8"/>
    <w:rsid w:val="002418B6"/>
    <w:rsid w:val="00243E38"/>
    <w:rsid w:val="00243F64"/>
    <w:rsid w:val="00244BB4"/>
    <w:rsid w:val="00245726"/>
    <w:rsid w:val="00246F88"/>
    <w:rsid w:val="002470E7"/>
    <w:rsid w:val="002503EF"/>
    <w:rsid w:val="002508E6"/>
    <w:rsid w:val="00251527"/>
    <w:rsid w:val="002521FC"/>
    <w:rsid w:val="002548F7"/>
    <w:rsid w:val="0025593A"/>
    <w:rsid w:val="00255A71"/>
    <w:rsid w:val="002574BA"/>
    <w:rsid w:val="002575B0"/>
    <w:rsid w:val="002601CA"/>
    <w:rsid w:val="00260C67"/>
    <w:rsid w:val="002625BD"/>
    <w:rsid w:val="00262E72"/>
    <w:rsid w:val="00264558"/>
    <w:rsid w:val="00265895"/>
    <w:rsid w:val="0026682A"/>
    <w:rsid w:val="0026683C"/>
    <w:rsid w:val="002707FD"/>
    <w:rsid w:val="00271FE0"/>
    <w:rsid w:val="00274F87"/>
    <w:rsid w:val="0027564F"/>
    <w:rsid w:val="00275D27"/>
    <w:rsid w:val="00277894"/>
    <w:rsid w:val="002812D9"/>
    <w:rsid w:val="00281A65"/>
    <w:rsid w:val="002826C8"/>
    <w:rsid w:val="002828AB"/>
    <w:rsid w:val="00282A25"/>
    <w:rsid w:val="00282C9A"/>
    <w:rsid w:val="002846D6"/>
    <w:rsid w:val="00285B65"/>
    <w:rsid w:val="00285BA5"/>
    <w:rsid w:val="0028743E"/>
    <w:rsid w:val="00287954"/>
    <w:rsid w:val="00287C31"/>
    <w:rsid w:val="00287FBA"/>
    <w:rsid w:val="002901FD"/>
    <w:rsid w:val="00290B6C"/>
    <w:rsid w:val="00290C61"/>
    <w:rsid w:val="00291473"/>
    <w:rsid w:val="0029542E"/>
    <w:rsid w:val="0029622D"/>
    <w:rsid w:val="002962E8"/>
    <w:rsid w:val="00296EA2"/>
    <w:rsid w:val="002A0247"/>
    <w:rsid w:val="002A0920"/>
    <w:rsid w:val="002A25C1"/>
    <w:rsid w:val="002A2C1A"/>
    <w:rsid w:val="002A38E2"/>
    <w:rsid w:val="002A3A81"/>
    <w:rsid w:val="002A458B"/>
    <w:rsid w:val="002A4E8E"/>
    <w:rsid w:val="002B1517"/>
    <w:rsid w:val="002B1DE4"/>
    <w:rsid w:val="002B2086"/>
    <w:rsid w:val="002B22FB"/>
    <w:rsid w:val="002B4028"/>
    <w:rsid w:val="002B44F5"/>
    <w:rsid w:val="002B5145"/>
    <w:rsid w:val="002B5303"/>
    <w:rsid w:val="002B7826"/>
    <w:rsid w:val="002C2A18"/>
    <w:rsid w:val="002C3490"/>
    <w:rsid w:val="002C3593"/>
    <w:rsid w:val="002C3B63"/>
    <w:rsid w:val="002C57DA"/>
    <w:rsid w:val="002C5848"/>
    <w:rsid w:val="002C5D31"/>
    <w:rsid w:val="002C750C"/>
    <w:rsid w:val="002D03B8"/>
    <w:rsid w:val="002D1706"/>
    <w:rsid w:val="002D30E7"/>
    <w:rsid w:val="002D3623"/>
    <w:rsid w:val="002D3911"/>
    <w:rsid w:val="002D4147"/>
    <w:rsid w:val="002D4A31"/>
    <w:rsid w:val="002D56C9"/>
    <w:rsid w:val="002D572B"/>
    <w:rsid w:val="002D5925"/>
    <w:rsid w:val="002D5AAE"/>
    <w:rsid w:val="002E00A1"/>
    <w:rsid w:val="002E0505"/>
    <w:rsid w:val="002E268F"/>
    <w:rsid w:val="002E30F8"/>
    <w:rsid w:val="002E388A"/>
    <w:rsid w:val="002E5BB2"/>
    <w:rsid w:val="002E6ED3"/>
    <w:rsid w:val="002E74A5"/>
    <w:rsid w:val="002F0DDB"/>
    <w:rsid w:val="002F3DFC"/>
    <w:rsid w:val="002F4505"/>
    <w:rsid w:val="002F4B0E"/>
    <w:rsid w:val="002F5655"/>
    <w:rsid w:val="002F57B7"/>
    <w:rsid w:val="002F5950"/>
    <w:rsid w:val="002F62D3"/>
    <w:rsid w:val="003008BC"/>
    <w:rsid w:val="00300F08"/>
    <w:rsid w:val="00303AD9"/>
    <w:rsid w:val="0030629E"/>
    <w:rsid w:val="003064FB"/>
    <w:rsid w:val="003074FA"/>
    <w:rsid w:val="00307AC3"/>
    <w:rsid w:val="00307D14"/>
    <w:rsid w:val="00310157"/>
    <w:rsid w:val="003137A0"/>
    <w:rsid w:val="00313C0D"/>
    <w:rsid w:val="00314F5E"/>
    <w:rsid w:val="003166A0"/>
    <w:rsid w:val="0032038E"/>
    <w:rsid w:val="003210A7"/>
    <w:rsid w:val="00321385"/>
    <w:rsid w:val="00324EBA"/>
    <w:rsid w:val="0032577E"/>
    <w:rsid w:val="0032787F"/>
    <w:rsid w:val="00330123"/>
    <w:rsid w:val="00331464"/>
    <w:rsid w:val="0033291B"/>
    <w:rsid w:val="003329FE"/>
    <w:rsid w:val="00332D0E"/>
    <w:rsid w:val="003356D2"/>
    <w:rsid w:val="003361F9"/>
    <w:rsid w:val="00341289"/>
    <w:rsid w:val="00343F0B"/>
    <w:rsid w:val="00344E78"/>
    <w:rsid w:val="003459B9"/>
    <w:rsid w:val="0034604B"/>
    <w:rsid w:val="00346273"/>
    <w:rsid w:val="003470D6"/>
    <w:rsid w:val="0035226A"/>
    <w:rsid w:val="0035331F"/>
    <w:rsid w:val="00353677"/>
    <w:rsid w:val="0035414B"/>
    <w:rsid w:val="00360025"/>
    <w:rsid w:val="0036033D"/>
    <w:rsid w:val="00361B21"/>
    <w:rsid w:val="00361D82"/>
    <w:rsid w:val="00362A39"/>
    <w:rsid w:val="00363C48"/>
    <w:rsid w:val="00364FEF"/>
    <w:rsid w:val="0036533B"/>
    <w:rsid w:val="00365856"/>
    <w:rsid w:val="0036672D"/>
    <w:rsid w:val="00366CF5"/>
    <w:rsid w:val="0037033A"/>
    <w:rsid w:val="003703F2"/>
    <w:rsid w:val="00371768"/>
    <w:rsid w:val="00371B5D"/>
    <w:rsid w:val="00371C9B"/>
    <w:rsid w:val="00372081"/>
    <w:rsid w:val="00372B47"/>
    <w:rsid w:val="0037361F"/>
    <w:rsid w:val="00374F54"/>
    <w:rsid w:val="00374FAF"/>
    <w:rsid w:val="003750C1"/>
    <w:rsid w:val="00376211"/>
    <w:rsid w:val="003763B3"/>
    <w:rsid w:val="00377C78"/>
    <w:rsid w:val="00380601"/>
    <w:rsid w:val="003807A5"/>
    <w:rsid w:val="0038208B"/>
    <w:rsid w:val="003832F2"/>
    <w:rsid w:val="0038469B"/>
    <w:rsid w:val="00385610"/>
    <w:rsid w:val="003858CB"/>
    <w:rsid w:val="003859B5"/>
    <w:rsid w:val="00386811"/>
    <w:rsid w:val="00386F69"/>
    <w:rsid w:val="00392B25"/>
    <w:rsid w:val="00393855"/>
    <w:rsid w:val="003938BC"/>
    <w:rsid w:val="00393CAE"/>
    <w:rsid w:val="00394D1D"/>
    <w:rsid w:val="00394DAC"/>
    <w:rsid w:val="00395874"/>
    <w:rsid w:val="00395D44"/>
    <w:rsid w:val="00396697"/>
    <w:rsid w:val="003A06DC"/>
    <w:rsid w:val="003A35DC"/>
    <w:rsid w:val="003A375F"/>
    <w:rsid w:val="003A37FD"/>
    <w:rsid w:val="003A3E4B"/>
    <w:rsid w:val="003A455B"/>
    <w:rsid w:val="003A631A"/>
    <w:rsid w:val="003A6369"/>
    <w:rsid w:val="003A63EF"/>
    <w:rsid w:val="003A7523"/>
    <w:rsid w:val="003B0C1B"/>
    <w:rsid w:val="003B1665"/>
    <w:rsid w:val="003B1BC9"/>
    <w:rsid w:val="003B2403"/>
    <w:rsid w:val="003B384E"/>
    <w:rsid w:val="003B42F4"/>
    <w:rsid w:val="003B4BB0"/>
    <w:rsid w:val="003B62E7"/>
    <w:rsid w:val="003B6A39"/>
    <w:rsid w:val="003B6EC1"/>
    <w:rsid w:val="003C0386"/>
    <w:rsid w:val="003C0A92"/>
    <w:rsid w:val="003C20FE"/>
    <w:rsid w:val="003C2359"/>
    <w:rsid w:val="003C46FE"/>
    <w:rsid w:val="003C4759"/>
    <w:rsid w:val="003C6E64"/>
    <w:rsid w:val="003C7589"/>
    <w:rsid w:val="003D159C"/>
    <w:rsid w:val="003D20C2"/>
    <w:rsid w:val="003D3194"/>
    <w:rsid w:val="003D3921"/>
    <w:rsid w:val="003D549D"/>
    <w:rsid w:val="003D567F"/>
    <w:rsid w:val="003D5A25"/>
    <w:rsid w:val="003E06CA"/>
    <w:rsid w:val="003E09A1"/>
    <w:rsid w:val="003E0F86"/>
    <w:rsid w:val="003E1034"/>
    <w:rsid w:val="003E12D5"/>
    <w:rsid w:val="003E14A8"/>
    <w:rsid w:val="003E2B7A"/>
    <w:rsid w:val="003E2C30"/>
    <w:rsid w:val="003E2CFD"/>
    <w:rsid w:val="003E3B91"/>
    <w:rsid w:val="003E6FD2"/>
    <w:rsid w:val="003F5E54"/>
    <w:rsid w:val="0040124B"/>
    <w:rsid w:val="004018D3"/>
    <w:rsid w:val="00402DC4"/>
    <w:rsid w:val="00403461"/>
    <w:rsid w:val="00404241"/>
    <w:rsid w:val="00404376"/>
    <w:rsid w:val="004056E7"/>
    <w:rsid w:val="00410851"/>
    <w:rsid w:val="00411390"/>
    <w:rsid w:val="00412CCE"/>
    <w:rsid w:val="00414D7A"/>
    <w:rsid w:val="00414DA6"/>
    <w:rsid w:val="00415405"/>
    <w:rsid w:val="00415B8E"/>
    <w:rsid w:val="00415E90"/>
    <w:rsid w:val="004174C1"/>
    <w:rsid w:val="0042035D"/>
    <w:rsid w:val="00423C75"/>
    <w:rsid w:val="004249A2"/>
    <w:rsid w:val="0042577F"/>
    <w:rsid w:val="0042637E"/>
    <w:rsid w:val="004275E9"/>
    <w:rsid w:val="004276EA"/>
    <w:rsid w:val="004305AD"/>
    <w:rsid w:val="0043334D"/>
    <w:rsid w:val="0043373E"/>
    <w:rsid w:val="00434C7D"/>
    <w:rsid w:val="00435BE6"/>
    <w:rsid w:val="00437226"/>
    <w:rsid w:val="0043738F"/>
    <w:rsid w:val="0044012A"/>
    <w:rsid w:val="00440969"/>
    <w:rsid w:val="00440CA7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34EA"/>
    <w:rsid w:val="00453F17"/>
    <w:rsid w:val="004545E1"/>
    <w:rsid w:val="00456432"/>
    <w:rsid w:val="004566CC"/>
    <w:rsid w:val="00456C85"/>
    <w:rsid w:val="00457608"/>
    <w:rsid w:val="0046181F"/>
    <w:rsid w:val="004636F6"/>
    <w:rsid w:val="00466548"/>
    <w:rsid w:val="00466994"/>
    <w:rsid w:val="004772CC"/>
    <w:rsid w:val="0047774F"/>
    <w:rsid w:val="004804C7"/>
    <w:rsid w:val="00481813"/>
    <w:rsid w:val="00484007"/>
    <w:rsid w:val="004851BA"/>
    <w:rsid w:val="004872FC"/>
    <w:rsid w:val="00490B4C"/>
    <w:rsid w:val="00490D8D"/>
    <w:rsid w:val="004920DC"/>
    <w:rsid w:val="00492346"/>
    <w:rsid w:val="0049253A"/>
    <w:rsid w:val="00492C1F"/>
    <w:rsid w:val="00493CC5"/>
    <w:rsid w:val="004942E7"/>
    <w:rsid w:val="004A031A"/>
    <w:rsid w:val="004A16A7"/>
    <w:rsid w:val="004A2650"/>
    <w:rsid w:val="004A292C"/>
    <w:rsid w:val="004A621F"/>
    <w:rsid w:val="004B177B"/>
    <w:rsid w:val="004B213A"/>
    <w:rsid w:val="004B2CFA"/>
    <w:rsid w:val="004B379E"/>
    <w:rsid w:val="004B3DCE"/>
    <w:rsid w:val="004B3DFF"/>
    <w:rsid w:val="004B4847"/>
    <w:rsid w:val="004B5664"/>
    <w:rsid w:val="004B7B7B"/>
    <w:rsid w:val="004B7C04"/>
    <w:rsid w:val="004B7D47"/>
    <w:rsid w:val="004C0973"/>
    <w:rsid w:val="004C2966"/>
    <w:rsid w:val="004C3076"/>
    <w:rsid w:val="004C471C"/>
    <w:rsid w:val="004C47BA"/>
    <w:rsid w:val="004C4913"/>
    <w:rsid w:val="004C4F70"/>
    <w:rsid w:val="004C74C5"/>
    <w:rsid w:val="004C7956"/>
    <w:rsid w:val="004D0E10"/>
    <w:rsid w:val="004D194A"/>
    <w:rsid w:val="004D1A98"/>
    <w:rsid w:val="004D1ED4"/>
    <w:rsid w:val="004D1EF6"/>
    <w:rsid w:val="004D229D"/>
    <w:rsid w:val="004D2795"/>
    <w:rsid w:val="004D3D73"/>
    <w:rsid w:val="004E2C77"/>
    <w:rsid w:val="004E4784"/>
    <w:rsid w:val="004F0D05"/>
    <w:rsid w:val="004F1DAD"/>
    <w:rsid w:val="004F35C8"/>
    <w:rsid w:val="004F61B6"/>
    <w:rsid w:val="00500507"/>
    <w:rsid w:val="005011CD"/>
    <w:rsid w:val="00501321"/>
    <w:rsid w:val="00502738"/>
    <w:rsid w:val="005037D3"/>
    <w:rsid w:val="005044A3"/>
    <w:rsid w:val="00506173"/>
    <w:rsid w:val="005066E4"/>
    <w:rsid w:val="00507D31"/>
    <w:rsid w:val="0051012A"/>
    <w:rsid w:val="00510DCE"/>
    <w:rsid w:val="0051125B"/>
    <w:rsid w:val="00511F2E"/>
    <w:rsid w:val="00512694"/>
    <w:rsid w:val="00514153"/>
    <w:rsid w:val="005149AC"/>
    <w:rsid w:val="00514D4F"/>
    <w:rsid w:val="00515646"/>
    <w:rsid w:val="00517DA8"/>
    <w:rsid w:val="00517ECD"/>
    <w:rsid w:val="005201E1"/>
    <w:rsid w:val="00520820"/>
    <w:rsid w:val="00521628"/>
    <w:rsid w:val="0052165D"/>
    <w:rsid w:val="0052188A"/>
    <w:rsid w:val="00521BE5"/>
    <w:rsid w:val="00522A2B"/>
    <w:rsid w:val="00524093"/>
    <w:rsid w:val="005258CD"/>
    <w:rsid w:val="0052727C"/>
    <w:rsid w:val="005325F0"/>
    <w:rsid w:val="0053471C"/>
    <w:rsid w:val="00534F6E"/>
    <w:rsid w:val="00535091"/>
    <w:rsid w:val="005359C7"/>
    <w:rsid w:val="00536551"/>
    <w:rsid w:val="00536C31"/>
    <w:rsid w:val="00537AC5"/>
    <w:rsid w:val="00537D64"/>
    <w:rsid w:val="00537D88"/>
    <w:rsid w:val="00537EF2"/>
    <w:rsid w:val="00542E8B"/>
    <w:rsid w:val="00545284"/>
    <w:rsid w:val="00546525"/>
    <w:rsid w:val="00550750"/>
    <w:rsid w:val="005511CE"/>
    <w:rsid w:val="0055156D"/>
    <w:rsid w:val="00551AAA"/>
    <w:rsid w:val="00552E96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5772B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6BCA"/>
    <w:rsid w:val="00577A68"/>
    <w:rsid w:val="00577F18"/>
    <w:rsid w:val="00580C28"/>
    <w:rsid w:val="00581AF3"/>
    <w:rsid w:val="00581FA0"/>
    <w:rsid w:val="00583196"/>
    <w:rsid w:val="00583B0D"/>
    <w:rsid w:val="005851AD"/>
    <w:rsid w:val="00585551"/>
    <w:rsid w:val="00585E4F"/>
    <w:rsid w:val="00585F32"/>
    <w:rsid w:val="0058768F"/>
    <w:rsid w:val="005877CB"/>
    <w:rsid w:val="005925D3"/>
    <w:rsid w:val="00592F9B"/>
    <w:rsid w:val="00592FE5"/>
    <w:rsid w:val="00593843"/>
    <w:rsid w:val="005939C8"/>
    <w:rsid w:val="0059420F"/>
    <w:rsid w:val="00594E37"/>
    <w:rsid w:val="00595445"/>
    <w:rsid w:val="00595A06"/>
    <w:rsid w:val="00595C66"/>
    <w:rsid w:val="0059654D"/>
    <w:rsid w:val="00596BFE"/>
    <w:rsid w:val="005A3EB6"/>
    <w:rsid w:val="005A4B89"/>
    <w:rsid w:val="005B0ED9"/>
    <w:rsid w:val="005B175F"/>
    <w:rsid w:val="005B2C95"/>
    <w:rsid w:val="005B2E5A"/>
    <w:rsid w:val="005B343A"/>
    <w:rsid w:val="005B4EFD"/>
    <w:rsid w:val="005B5822"/>
    <w:rsid w:val="005B5A4E"/>
    <w:rsid w:val="005B6927"/>
    <w:rsid w:val="005B6FBE"/>
    <w:rsid w:val="005C32AC"/>
    <w:rsid w:val="005C3BEC"/>
    <w:rsid w:val="005C4666"/>
    <w:rsid w:val="005C468A"/>
    <w:rsid w:val="005C5113"/>
    <w:rsid w:val="005C6EE7"/>
    <w:rsid w:val="005D18FE"/>
    <w:rsid w:val="005D1CE0"/>
    <w:rsid w:val="005D22D0"/>
    <w:rsid w:val="005D2502"/>
    <w:rsid w:val="005D301B"/>
    <w:rsid w:val="005D3CAE"/>
    <w:rsid w:val="005D4922"/>
    <w:rsid w:val="005D6A5A"/>
    <w:rsid w:val="005D6E4A"/>
    <w:rsid w:val="005D70EF"/>
    <w:rsid w:val="005D74A3"/>
    <w:rsid w:val="005D7A69"/>
    <w:rsid w:val="005E0625"/>
    <w:rsid w:val="005E1844"/>
    <w:rsid w:val="005E1CB4"/>
    <w:rsid w:val="005E2041"/>
    <w:rsid w:val="005E2468"/>
    <w:rsid w:val="005E29BE"/>
    <w:rsid w:val="005E2E6F"/>
    <w:rsid w:val="005E5A49"/>
    <w:rsid w:val="005E6FB3"/>
    <w:rsid w:val="005F0C11"/>
    <w:rsid w:val="005F1207"/>
    <w:rsid w:val="005F2C8B"/>
    <w:rsid w:val="005F2E09"/>
    <w:rsid w:val="005F40BD"/>
    <w:rsid w:val="005F4D3C"/>
    <w:rsid w:val="005F610C"/>
    <w:rsid w:val="005F63F7"/>
    <w:rsid w:val="005F655F"/>
    <w:rsid w:val="005F67E8"/>
    <w:rsid w:val="006005DF"/>
    <w:rsid w:val="00601423"/>
    <w:rsid w:val="00601D1E"/>
    <w:rsid w:val="006021AF"/>
    <w:rsid w:val="006022C8"/>
    <w:rsid w:val="0060359A"/>
    <w:rsid w:val="0060437F"/>
    <w:rsid w:val="00605592"/>
    <w:rsid w:val="00605645"/>
    <w:rsid w:val="00605D0B"/>
    <w:rsid w:val="0060757D"/>
    <w:rsid w:val="00610F1C"/>
    <w:rsid w:val="0061130C"/>
    <w:rsid w:val="00611384"/>
    <w:rsid w:val="0061213D"/>
    <w:rsid w:val="00612B41"/>
    <w:rsid w:val="00613193"/>
    <w:rsid w:val="00613472"/>
    <w:rsid w:val="006139CD"/>
    <w:rsid w:val="00616453"/>
    <w:rsid w:val="00617A69"/>
    <w:rsid w:val="00617AD6"/>
    <w:rsid w:val="00621417"/>
    <w:rsid w:val="0062228D"/>
    <w:rsid w:val="0062293C"/>
    <w:rsid w:val="00624E56"/>
    <w:rsid w:val="0062579A"/>
    <w:rsid w:val="00626151"/>
    <w:rsid w:val="00626626"/>
    <w:rsid w:val="00630362"/>
    <w:rsid w:val="00634AEB"/>
    <w:rsid w:val="0063637C"/>
    <w:rsid w:val="00637191"/>
    <w:rsid w:val="006376C5"/>
    <w:rsid w:val="00640EBE"/>
    <w:rsid w:val="00641574"/>
    <w:rsid w:val="00642690"/>
    <w:rsid w:val="0064370E"/>
    <w:rsid w:val="006437F1"/>
    <w:rsid w:val="00643ACB"/>
    <w:rsid w:val="00650353"/>
    <w:rsid w:val="006505F8"/>
    <w:rsid w:val="00651F0C"/>
    <w:rsid w:val="00655B27"/>
    <w:rsid w:val="00656EE1"/>
    <w:rsid w:val="00657EBB"/>
    <w:rsid w:val="00657F8F"/>
    <w:rsid w:val="0066108A"/>
    <w:rsid w:val="006614EC"/>
    <w:rsid w:val="00661519"/>
    <w:rsid w:val="00661827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5929"/>
    <w:rsid w:val="00675AF4"/>
    <w:rsid w:val="00676523"/>
    <w:rsid w:val="00681C7E"/>
    <w:rsid w:val="006842D8"/>
    <w:rsid w:val="00685804"/>
    <w:rsid w:val="00685AC1"/>
    <w:rsid w:val="00685D03"/>
    <w:rsid w:val="00686F86"/>
    <w:rsid w:val="006910DA"/>
    <w:rsid w:val="0069132D"/>
    <w:rsid w:val="006918F5"/>
    <w:rsid w:val="006934B7"/>
    <w:rsid w:val="00693586"/>
    <w:rsid w:val="0069513A"/>
    <w:rsid w:val="0069519D"/>
    <w:rsid w:val="00695EAA"/>
    <w:rsid w:val="00697405"/>
    <w:rsid w:val="006A0495"/>
    <w:rsid w:val="006A07E3"/>
    <w:rsid w:val="006A083E"/>
    <w:rsid w:val="006A0ADE"/>
    <w:rsid w:val="006A10AE"/>
    <w:rsid w:val="006A1FED"/>
    <w:rsid w:val="006A3390"/>
    <w:rsid w:val="006A3E3A"/>
    <w:rsid w:val="006A4F2A"/>
    <w:rsid w:val="006A51A8"/>
    <w:rsid w:val="006A5AE6"/>
    <w:rsid w:val="006A5E2F"/>
    <w:rsid w:val="006A6DA3"/>
    <w:rsid w:val="006B19A4"/>
    <w:rsid w:val="006B2E11"/>
    <w:rsid w:val="006B3C62"/>
    <w:rsid w:val="006B4215"/>
    <w:rsid w:val="006B52CC"/>
    <w:rsid w:val="006B534D"/>
    <w:rsid w:val="006B68D8"/>
    <w:rsid w:val="006B727B"/>
    <w:rsid w:val="006B7E3D"/>
    <w:rsid w:val="006C052A"/>
    <w:rsid w:val="006C07D8"/>
    <w:rsid w:val="006C3593"/>
    <w:rsid w:val="006C3609"/>
    <w:rsid w:val="006C58F4"/>
    <w:rsid w:val="006C5DB7"/>
    <w:rsid w:val="006C6F44"/>
    <w:rsid w:val="006C76D3"/>
    <w:rsid w:val="006C7731"/>
    <w:rsid w:val="006D0B83"/>
    <w:rsid w:val="006D1B2A"/>
    <w:rsid w:val="006D25C9"/>
    <w:rsid w:val="006D2D3D"/>
    <w:rsid w:val="006D58EB"/>
    <w:rsid w:val="006D79C6"/>
    <w:rsid w:val="006D7C47"/>
    <w:rsid w:val="006E0266"/>
    <w:rsid w:val="006E2F4D"/>
    <w:rsid w:val="006E307F"/>
    <w:rsid w:val="006E342C"/>
    <w:rsid w:val="006E522E"/>
    <w:rsid w:val="006E56DB"/>
    <w:rsid w:val="006E57E5"/>
    <w:rsid w:val="006E5819"/>
    <w:rsid w:val="006E66D5"/>
    <w:rsid w:val="006E6BC4"/>
    <w:rsid w:val="006F0FE9"/>
    <w:rsid w:val="006F1276"/>
    <w:rsid w:val="006F16C4"/>
    <w:rsid w:val="006F3AFF"/>
    <w:rsid w:val="006F3EEA"/>
    <w:rsid w:val="006F477E"/>
    <w:rsid w:val="006F48D9"/>
    <w:rsid w:val="006F7D07"/>
    <w:rsid w:val="00701EA3"/>
    <w:rsid w:val="00703176"/>
    <w:rsid w:val="007042EC"/>
    <w:rsid w:val="00706663"/>
    <w:rsid w:val="00706950"/>
    <w:rsid w:val="00707DD6"/>
    <w:rsid w:val="007105F2"/>
    <w:rsid w:val="00710F20"/>
    <w:rsid w:val="00710F39"/>
    <w:rsid w:val="00715DDE"/>
    <w:rsid w:val="00716726"/>
    <w:rsid w:val="00716D6A"/>
    <w:rsid w:val="00717FE3"/>
    <w:rsid w:val="00720206"/>
    <w:rsid w:val="007214AA"/>
    <w:rsid w:val="00721B73"/>
    <w:rsid w:val="00722F4A"/>
    <w:rsid w:val="00724D62"/>
    <w:rsid w:val="00725452"/>
    <w:rsid w:val="00727A52"/>
    <w:rsid w:val="00730B75"/>
    <w:rsid w:val="00731B71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38B3"/>
    <w:rsid w:val="00743D89"/>
    <w:rsid w:val="00744278"/>
    <w:rsid w:val="00745C11"/>
    <w:rsid w:val="00747604"/>
    <w:rsid w:val="0075015F"/>
    <w:rsid w:val="00752957"/>
    <w:rsid w:val="00752D8E"/>
    <w:rsid w:val="00752FA7"/>
    <w:rsid w:val="007541D3"/>
    <w:rsid w:val="00755BF8"/>
    <w:rsid w:val="00755EAA"/>
    <w:rsid w:val="0075650E"/>
    <w:rsid w:val="007568B6"/>
    <w:rsid w:val="007577A1"/>
    <w:rsid w:val="007620EB"/>
    <w:rsid w:val="00762677"/>
    <w:rsid w:val="0076269E"/>
    <w:rsid w:val="0076399D"/>
    <w:rsid w:val="00763F0B"/>
    <w:rsid w:val="00765BAD"/>
    <w:rsid w:val="00765F1F"/>
    <w:rsid w:val="0076625A"/>
    <w:rsid w:val="00771C11"/>
    <w:rsid w:val="0077457E"/>
    <w:rsid w:val="0077479A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B0F"/>
    <w:rsid w:val="00792E5D"/>
    <w:rsid w:val="007937F4"/>
    <w:rsid w:val="00796E07"/>
    <w:rsid w:val="007A03EF"/>
    <w:rsid w:val="007A07AC"/>
    <w:rsid w:val="007A3709"/>
    <w:rsid w:val="007A5225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4E89"/>
    <w:rsid w:val="007B5817"/>
    <w:rsid w:val="007B59C1"/>
    <w:rsid w:val="007B64A4"/>
    <w:rsid w:val="007B6799"/>
    <w:rsid w:val="007C11CA"/>
    <w:rsid w:val="007C2B5F"/>
    <w:rsid w:val="007C3385"/>
    <w:rsid w:val="007C4342"/>
    <w:rsid w:val="007C4A89"/>
    <w:rsid w:val="007C5903"/>
    <w:rsid w:val="007C611B"/>
    <w:rsid w:val="007C61ED"/>
    <w:rsid w:val="007D0428"/>
    <w:rsid w:val="007D0C09"/>
    <w:rsid w:val="007D19E0"/>
    <w:rsid w:val="007D3783"/>
    <w:rsid w:val="007D397F"/>
    <w:rsid w:val="007D53E0"/>
    <w:rsid w:val="007D5980"/>
    <w:rsid w:val="007D63D1"/>
    <w:rsid w:val="007D6A60"/>
    <w:rsid w:val="007D7FD4"/>
    <w:rsid w:val="007E128B"/>
    <w:rsid w:val="007E37BD"/>
    <w:rsid w:val="007E3B47"/>
    <w:rsid w:val="007E4625"/>
    <w:rsid w:val="007E4C95"/>
    <w:rsid w:val="007E5D95"/>
    <w:rsid w:val="007E70EC"/>
    <w:rsid w:val="007E73C6"/>
    <w:rsid w:val="007F06B9"/>
    <w:rsid w:val="007F0E47"/>
    <w:rsid w:val="007F1536"/>
    <w:rsid w:val="007F1B54"/>
    <w:rsid w:val="007F229A"/>
    <w:rsid w:val="007F31A8"/>
    <w:rsid w:val="007F35D2"/>
    <w:rsid w:val="007F4217"/>
    <w:rsid w:val="007F453B"/>
    <w:rsid w:val="007F575B"/>
    <w:rsid w:val="007F5987"/>
    <w:rsid w:val="007F71B1"/>
    <w:rsid w:val="007F741F"/>
    <w:rsid w:val="007F7E3E"/>
    <w:rsid w:val="00801145"/>
    <w:rsid w:val="00801507"/>
    <w:rsid w:val="008022D4"/>
    <w:rsid w:val="008022FA"/>
    <w:rsid w:val="0080338D"/>
    <w:rsid w:val="00805F02"/>
    <w:rsid w:val="00810E1F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31C"/>
    <w:rsid w:val="008479B8"/>
    <w:rsid w:val="00850634"/>
    <w:rsid w:val="00851598"/>
    <w:rsid w:val="0085320E"/>
    <w:rsid w:val="00853878"/>
    <w:rsid w:val="00853904"/>
    <w:rsid w:val="00854083"/>
    <w:rsid w:val="00854920"/>
    <w:rsid w:val="008552E3"/>
    <w:rsid w:val="00856268"/>
    <w:rsid w:val="00856FBF"/>
    <w:rsid w:val="00857234"/>
    <w:rsid w:val="008573D3"/>
    <w:rsid w:val="00857F27"/>
    <w:rsid w:val="00861E13"/>
    <w:rsid w:val="0086268A"/>
    <w:rsid w:val="0086270B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38C"/>
    <w:rsid w:val="00877973"/>
    <w:rsid w:val="00880029"/>
    <w:rsid w:val="00882468"/>
    <w:rsid w:val="00882712"/>
    <w:rsid w:val="00883183"/>
    <w:rsid w:val="00883445"/>
    <w:rsid w:val="00884601"/>
    <w:rsid w:val="008868FF"/>
    <w:rsid w:val="00890449"/>
    <w:rsid w:val="00891739"/>
    <w:rsid w:val="00891C33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E37"/>
    <w:rsid w:val="008B0CBD"/>
    <w:rsid w:val="008B134D"/>
    <w:rsid w:val="008B1799"/>
    <w:rsid w:val="008B1B20"/>
    <w:rsid w:val="008B1EDC"/>
    <w:rsid w:val="008B3A74"/>
    <w:rsid w:val="008B3AB4"/>
    <w:rsid w:val="008B72E7"/>
    <w:rsid w:val="008B7612"/>
    <w:rsid w:val="008B76C0"/>
    <w:rsid w:val="008C1334"/>
    <w:rsid w:val="008C23CF"/>
    <w:rsid w:val="008C4983"/>
    <w:rsid w:val="008C4C3D"/>
    <w:rsid w:val="008C52BA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E0BE4"/>
    <w:rsid w:val="008E26C6"/>
    <w:rsid w:val="008E2AF3"/>
    <w:rsid w:val="008E2AF8"/>
    <w:rsid w:val="008E312D"/>
    <w:rsid w:val="008E3662"/>
    <w:rsid w:val="008E4F89"/>
    <w:rsid w:val="008E68C7"/>
    <w:rsid w:val="008E7DA3"/>
    <w:rsid w:val="008F0979"/>
    <w:rsid w:val="008F2112"/>
    <w:rsid w:val="008F3198"/>
    <w:rsid w:val="008F4129"/>
    <w:rsid w:val="008F5A96"/>
    <w:rsid w:val="008F5B9D"/>
    <w:rsid w:val="008F7518"/>
    <w:rsid w:val="00900ADD"/>
    <w:rsid w:val="00901807"/>
    <w:rsid w:val="00902A52"/>
    <w:rsid w:val="009033F4"/>
    <w:rsid w:val="009057C5"/>
    <w:rsid w:val="00906207"/>
    <w:rsid w:val="00907032"/>
    <w:rsid w:val="009107A7"/>
    <w:rsid w:val="00910B41"/>
    <w:rsid w:val="00912098"/>
    <w:rsid w:val="00914433"/>
    <w:rsid w:val="00915E40"/>
    <w:rsid w:val="009229E5"/>
    <w:rsid w:val="00922F98"/>
    <w:rsid w:val="00923583"/>
    <w:rsid w:val="009236D8"/>
    <w:rsid w:val="00924D4E"/>
    <w:rsid w:val="00925E78"/>
    <w:rsid w:val="0092651E"/>
    <w:rsid w:val="009265A9"/>
    <w:rsid w:val="00927E5C"/>
    <w:rsid w:val="00930078"/>
    <w:rsid w:val="0093090B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3403"/>
    <w:rsid w:val="00953B9B"/>
    <w:rsid w:val="00955C7A"/>
    <w:rsid w:val="00962E16"/>
    <w:rsid w:val="0096376B"/>
    <w:rsid w:val="009679ED"/>
    <w:rsid w:val="00967C48"/>
    <w:rsid w:val="009705B1"/>
    <w:rsid w:val="00970EE9"/>
    <w:rsid w:val="0097209C"/>
    <w:rsid w:val="0097275E"/>
    <w:rsid w:val="00972F5D"/>
    <w:rsid w:val="009732D6"/>
    <w:rsid w:val="00973587"/>
    <w:rsid w:val="00974471"/>
    <w:rsid w:val="00976568"/>
    <w:rsid w:val="00981295"/>
    <w:rsid w:val="0098142C"/>
    <w:rsid w:val="0098163F"/>
    <w:rsid w:val="00981C4F"/>
    <w:rsid w:val="009843F9"/>
    <w:rsid w:val="00984D08"/>
    <w:rsid w:val="0098548C"/>
    <w:rsid w:val="00987017"/>
    <w:rsid w:val="00987A40"/>
    <w:rsid w:val="00987FCF"/>
    <w:rsid w:val="0099109C"/>
    <w:rsid w:val="00991BCA"/>
    <w:rsid w:val="009925D3"/>
    <w:rsid w:val="00992709"/>
    <w:rsid w:val="00992C7B"/>
    <w:rsid w:val="009943DB"/>
    <w:rsid w:val="0099507D"/>
    <w:rsid w:val="00997D01"/>
    <w:rsid w:val="009A4AAC"/>
    <w:rsid w:val="009A5053"/>
    <w:rsid w:val="009A574D"/>
    <w:rsid w:val="009A5CB1"/>
    <w:rsid w:val="009A7642"/>
    <w:rsid w:val="009B1720"/>
    <w:rsid w:val="009B4004"/>
    <w:rsid w:val="009B57F2"/>
    <w:rsid w:val="009B7004"/>
    <w:rsid w:val="009C1489"/>
    <w:rsid w:val="009C16B5"/>
    <w:rsid w:val="009C3DE9"/>
    <w:rsid w:val="009C4465"/>
    <w:rsid w:val="009C459E"/>
    <w:rsid w:val="009C57E5"/>
    <w:rsid w:val="009C645A"/>
    <w:rsid w:val="009D08BF"/>
    <w:rsid w:val="009D0EB6"/>
    <w:rsid w:val="009D14A1"/>
    <w:rsid w:val="009D18D0"/>
    <w:rsid w:val="009D30BC"/>
    <w:rsid w:val="009D41D8"/>
    <w:rsid w:val="009D4894"/>
    <w:rsid w:val="009D58E9"/>
    <w:rsid w:val="009D5B22"/>
    <w:rsid w:val="009E0826"/>
    <w:rsid w:val="009E0BA1"/>
    <w:rsid w:val="009E0CCF"/>
    <w:rsid w:val="009E1AFF"/>
    <w:rsid w:val="009E3352"/>
    <w:rsid w:val="009E4365"/>
    <w:rsid w:val="009E60E4"/>
    <w:rsid w:val="009E689A"/>
    <w:rsid w:val="009E7D5A"/>
    <w:rsid w:val="009F0326"/>
    <w:rsid w:val="009F139E"/>
    <w:rsid w:val="009F1AE1"/>
    <w:rsid w:val="009F1ED3"/>
    <w:rsid w:val="009F2EEA"/>
    <w:rsid w:val="009F3194"/>
    <w:rsid w:val="009F4666"/>
    <w:rsid w:val="00A006DD"/>
    <w:rsid w:val="00A0093B"/>
    <w:rsid w:val="00A011E7"/>
    <w:rsid w:val="00A0153B"/>
    <w:rsid w:val="00A03CF6"/>
    <w:rsid w:val="00A03F9C"/>
    <w:rsid w:val="00A04A07"/>
    <w:rsid w:val="00A060A6"/>
    <w:rsid w:val="00A12036"/>
    <w:rsid w:val="00A12461"/>
    <w:rsid w:val="00A13CDB"/>
    <w:rsid w:val="00A1455A"/>
    <w:rsid w:val="00A15467"/>
    <w:rsid w:val="00A15DE6"/>
    <w:rsid w:val="00A16B02"/>
    <w:rsid w:val="00A17EB3"/>
    <w:rsid w:val="00A212E2"/>
    <w:rsid w:val="00A21A4C"/>
    <w:rsid w:val="00A23E6B"/>
    <w:rsid w:val="00A24487"/>
    <w:rsid w:val="00A244E8"/>
    <w:rsid w:val="00A24AC8"/>
    <w:rsid w:val="00A30B75"/>
    <w:rsid w:val="00A3236B"/>
    <w:rsid w:val="00A33BAE"/>
    <w:rsid w:val="00A33D62"/>
    <w:rsid w:val="00A35498"/>
    <w:rsid w:val="00A354C4"/>
    <w:rsid w:val="00A37738"/>
    <w:rsid w:val="00A37BEF"/>
    <w:rsid w:val="00A40340"/>
    <w:rsid w:val="00A4176E"/>
    <w:rsid w:val="00A423D5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6C96"/>
    <w:rsid w:val="00A46EC0"/>
    <w:rsid w:val="00A525C7"/>
    <w:rsid w:val="00A5265E"/>
    <w:rsid w:val="00A52E7B"/>
    <w:rsid w:val="00A546B6"/>
    <w:rsid w:val="00A55945"/>
    <w:rsid w:val="00A56730"/>
    <w:rsid w:val="00A61F28"/>
    <w:rsid w:val="00A62055"/>
    <w:rsid w:val="00A643B7"/>
    <w:rsid w:val="00A6458B"/>
    <w:rsid w:val="00A6479C"/>
    <w:rsid w:val="00A65718"/>
    <w:rsid w:val="00A6611C"/>
    <w:rsid w:val="00A67988"/>
    <w:rsid w:val="00A67C06"/>
    <w:rsid w:val="00A7124F"/>
    <w:rsid w:val="00A7168B"/>
    <w:rsid w:val="00A72016"/>
    <w:rsid w:val="00A72AFB"/>
    <w:rsid w:val="00A7311B"/>
    <w:rsid w:val="00A73420"/>
    <w:rsid w:val="00A73702"/>
    <w:rsid w:val="00A7576F"/>
    <w:rsid w:val="00A75B1B"/>
    <w:rsid w:val="00A7648A"/>
    <w:rsid w:val="00A7682C"/>
    <w:rsid w:val="00A76C96"/>
    <w:rsid w:val="00A81A03"/>
    <w:rsid w:val="00A81BE7"/>
    <w:rsid w:val="00A8227E"/>
    <w:rsid w:val="00A824C5"/>
    <w:rsid w:val="00A82C32"/>
    <w:rsid w:val="00A82C4C"/>
    <w:rsid w:val="00A82F46"/>
    <w:rsid w:val="00A83BB6"/>
    <w:rsid w:val="00A83DA8"/>
    <w:rsid w:val="00A840B5"/>
    <w:rsid w:val="00A84225"/>
    <w:rsid w:val="00A85162"/>
    <w:rsid w:val="00A91A7E"/>
    <w:rsid w:val="00A92594"/>
    <w:rsid w:val="00A925F8"/>
    <w:rsid w:val="00A93058"/>
    <w:rsid w:val="00A94427"/>
    <w:rsid w:val="00AA033C"/>
    <w:rsid w:val="00AA0CBC"/>
    <w:rsid w:val="00AA364B"/>
    <w:rsid w:val="00AA5102"/>
    <w:rsid w:val="00AA599D"/>
    <w:rsid w:val="00AA6D84"/>
    <w:rsid w:val="00AA6E6A"/>
    <w:rsid w:val="00AB06EC"/>
    <w:rsid w:val="00AB1180"/>
    <w:rsid w:val="00AB2A3C"/>
    <w:rsid w:val="00AB38B1"/>
    <w:rsid w:val="00AB4004"/>
    <w:rsid w:val="00AB4FFD"/>
    <w:rsid w:val="00AB61AF"/>
    <w:rsid w:val="00AB67AA"/>
    <w:rsid w:val="00AB7348"/>
    <w:rsid w:val="00AC00DA"/>
    <w:rsid w:val="00AC01B2"/>
    <w:rsid w:val="00AC0D70"/>
    <w:rsid w:val="00AC1194"/>
    <w:rsid w:val="00AC23A4"/>
    <w:rsid w:val="00AC2B4E"/>
    <w:rsid w:val="00AC38FA"/>
    <w:rsid w:val="00AC5BBC"/>
    <w:rsid w:val="00AC746D"/>
    <w:rsid w:val="00AC74F8"/>
    <w:rsid w:val="00AC765F"/>
    <w:rsid w:val="00AC7CFC"/>
    <w:rsid w:val="00AD0B28"/>
    <w:rsid w:val="00AD1B8D"/>
    <w:rsid w:val="00AD5152"/>
    <w:rsid w:val="00AD6E52"/>
    <w:rsid w:val="00AE03D4"/>
    <w:rsid w:val="00AE0C5F"/>
    <w:rsid w:val="00AE2C86"/>
    <w:rsid w:val="00AE3F92"/>
    <w:rsid w:val="00AE4C88"/>
    <w:rsid w:val="00AE6C54"/>
    <w:rsid w:val="00AE74E6"/>
    <w:rsid w:val="00AE7937"/>
    <w:rsid w:val="00AE7B1E"/>
    <w:rsid w:val="00AF00E5"/>
    <w:rsid w:val="00AF1997"/>
    <w:rsid w:val="00AF2653"/>
    <w:rsid w:val="00AF4622"/>
    <w:rsid w:val="00AF56FB"/>
    <w:rsid w:val="00AF60AF"/>
    <w:rsid w:val="00AF67A6"/>
    <w:rsid w:val="00AF7E13"/>
    <w:rsid w:val="00B02A27"/>
    <w:rsid w:val="00B0380B"/>
    <w:rsid w:val="00B050ED"/>
    <w:rsid w:val="00B06009"/>
    <w:rsid w:val="00B068D2"/>
    <w:rsid w:val="00B1256F"/>
    <w:rsid w:val="00B12BD8"/>
    <w:rsid w:val="00B14224"/>
    <w:rsid w:val="00B14226"/>
    <w:rsid w:val="00B15AF1"/>
    <w:rsid w:val="00B15C93"/>
    <w:rsid w:val="00B15F94"/>
    <w:rsid w:val="00B168E7"/>
    <w:rsid w:val="00B17274"/>
    <w:rsid w:val="00B17713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44C6"/>
    <w:rsid w:val="00B456F3"/>
    <w:rsid w:val="00B47354"/>
    <w:rsid w:val="00B479B6"/>
    <w:rsid w:val="00B50D51"/>
    <w:rsid w:val="00B512FD"/>
    <w:rsid w:val="00B51446"/>
    <w:rsid w:val="00B5144F"/>
    <w:rsid w:val="00B53684"/>
    <w:rsid w:val="00B54835"/>
    <w:rsid w:val="00B55185"/>
    <w:rsid w:val="00B57E40"/>
    <w:rsid w:val="00B6111B"/>
    <w:rsid w:val="00B63285"/>
    <w:rsid w:val="00B66D1D"/>
    <w:rsid w:val="00B6757D"/>
    <w:rsid w:val="00B70A7E"/>
    <w:rsid w:val="00B70CD0"/>
    <w:rsid w:val="00B717A7"/>
    <w:rsid w:val="00B7260A"/>
    <w:rsid w:val="00B743C5"/>
    <w:rsid w:val="00B80FE2"/>
    <w:rsid w:val="00B822B7"/>
    <w:rsid w:val="00B82719"/>
    <w:rsid w:val="00B82B73"/>
    <w:rsid w:val="00B82E68"/>
    <w:rsid w:val="00B834D3"/>
    <w:rsid w:val="00B87BD2"/>
    <w:rsid w:val="00B9012D"/>
    <w:rsid w:val="00B9055C"/>
    <w:rsid w:val="00B907EB"/>
    <w:rsid w:val="00B922D4"/>
    <w:rsid w:val="00B924A9"/>
    <w:rsid w:val="00B93E2F"/>
    <w:rsid w:val="00B954E0"/>
    <w:rsid w:val="00B96421"/>
    <w:rsid w:val="00B96B39"/>
    <w:rsid w:val="00BA1278"/>
    <w:rsid w:val="00BA3F27"/>
    <w:rsid w:val="00BA437D"/>
    <w:rsid w:val="00BA48AB"/>
    <w:rsid w:val="00BA552E"/>
    <w:rsid w:val="00BA6352"/>
    <w:rsid w:val="00BA7EA3"/>
    <w:rsid w:val="00BB0815"/>
    <w:rsid w:val="00BB1747"/>
    <w:rsid w:val="00BB17F4"/>
    <w:rsid w:val="00BB38BC"/>
    <w:rsid w:val="00BB459F"/>
    <w:rsid w:val="00BB62BD"/>
    <w:rsid w:val="00BB78DE"/>
    <w:rsid w:val="00BB7934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3C7E"/>
    <w:rsid w:val="00BD447A"/>
    <w:rsid w:val="00BD490A"/>
    <w:rsid w:val="00BD51EE"/>
    <w:rsid w:val="00BD7426"/>
    <w:rsid w:val="00BE0113"/>
    <w:rsid w:val="00BE100F"/>
    <w:rsid w:val="00BE1D51"/>
    <w:rsid w:val="00BE4850"/>
    <w:rsid w:val="00BE4947"/>
    <w:rsid w:val="00BE6FB9"/>
    <w:rsid w:val="00BE7B47"/>
    <w:rsid w:val="00BF031D"/>
    <w:rsid w:val="00BF214E"/>
    <w:rsid w:val="00BF5387"/>
    <w:rsid w:val="00BF57C6"/>
    <w:rsid w:val="00BF58B0"/>
    <w:rsid w:val="00BF6E71"/>
    <w:rsid w:val="00BF7157"/>
    <w:rsid w:val="00C02B09"/>
    <w:rsid w:val="00C0308E"/>
    <w:rsid w:val="00C0383A"/>
    <w:rsid w:val="00C038C6"/>
    <w:rsid w:val="00C040BC"/>
    <w:rsid w:val="00C04B7B"/>
    <w:rsid w:val="00C04D88"/>
    <w:rsid w:val="00C04DCF"/>
    <w:rsid w:val="00C05E06"/>
    <w:rsid w:val="00C05E49"/>
    <w:rsid w:val="00C07628"/>
    <w:rsid w:val="00C10BC8"/>
    <w:rsid w:val="00C11713"/>
    <w:rsid w:val="00C12D3F"/>
    <w:rsid w:val="00C1380B"/>
    <w:rsid w:val="00C14ED5"/>
    <w:rsid w:val="00C14EF8"/>
    <w:rsid w:val="00C16D29"/>
    <w:rsid w:val="00C17A29"/>
    <w:rsid w:val="00C20075"/>
    <w:rsid w:val="00C20B8D"/>
    <w:rsid w:val="00C21E24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27BEA"/>
    <w:rsid w:val="00C30BD6"/>
    <w:rsid w:val="00C403B6"/>
    <w:rsid w:val="00C40EF4"/>
    <w:rsid w:val="00C40F9A"/>
    <w:rsid w:val="00C41353"/>
    <w:rsid w:val="00C42A01"/>
    <w:rsid w:val="00C430D8"/>
    <w:rsid w:val="00C43472"/>
    <w:rsid w:val="00C45A33"/>
    <w:rsid w:val="00C46BF1"/>
    <w:rsid w:val="00C50ECB"/>
    <w:rsid w:val="00C517CA"/>
    <w:rsid w:val="00C52957"/>
    <w:rsid w:val="00C538FD"/>
    <w:rsid w:val="00C53A6C"/>
    <w:rsid w:val="00C542F2"/>
    <w:rsid w:val="00C54340"/>
    <w:rsid w:val="00C545B0"/>
    <w:rsid w:val="00C5543F"/>
    <w:rsid w:val="00C578BD"/>
    <w:rsid w:val="00C57FB8"/>
    <w:rsid w:val="00C6109F"/>
    <w:rsid w:val="00C63307"/>
    <w:rsid w:val="00C663A9"/>
    <w:rsid w:val="00C6647C"/>
    <w:rsid w:val="00C67B27"/>
    <w:rsid w:val="00C7058D"/>
    <w:rsid w:val="00C7113F"/>
    <w:rsid w:val="00C72BFC"/>
    <w:rsid w:val="00C72C91"/>
    <w:rsid w:val="00C778A0"/>
    <w:rsid w:val="00C80259"/>
    <w:rsid w:val="00C8098D"/>
    <w:rsid w:val="00C80E54"/>
    <w:rsid w:val="00C81B27"/>
    <w:rsid w:val="00C81D89"/>
    <w:rsid w:val="00C82C41"/>
    <w:rsid w:val="00C83270"/>
    <w:rsid w:val="00C833B5"/>
    <w:rsid w:val="00C844FC"/>
    <w:rsid w:val="00C84B00"/>
    <w:rsid w:val="00C872BA"/>
    <w:rsid w:val="00C91B4D"/>
    <w:rsid w:val="00C94DC9"/>
    <w:rsid w:val="00C95132"/>
    <w:rsid w:val="00C95A4F"/>
    <w:rsid w:val="00C97216"/>
    <w:rsid w:val="00CA05E0"/>
    <w:rsid w:val="00CA06F0"/>
    <w:rsid w:val="00CA12AE"/>
    <w:rsid w:val="00CA2A3C"/>
    <w:rsid w:val="00CA35C7"/>
    <w:rsid w:val="00CA5406"/>
    <w:rsid w:val="00CA609E"/>
    <w:rsid w:val="00CA70CD"/>
    <w:rsid w:val="00CA7F36"/>
    <w:rsid w:val="00CA7FC7"/>
    <w:rsid w:val="00CB00E1"/>
    <w:rsid w:val="00CB0C2D"/>
    <w:rsid w:val="00CB1B64"/>
    <w:rsid w:val="00CB1D4D"/>
    <w:rsid w:val="00CB37D4"/>
    <w:rsid w:val="00CB3984"/>
    <w:rsid w:val="00CB3BEC"/>
    <w:rsid w:val="00CB3CC5"/>
    <w:rsid w:val="00CB7142"/>
    <w:rsid w:val="00CB73F0"/>
    <w:rsid w:val="00CC025F"/>
    <w:rsid w:val="00CC300B"/>
    <w:rsid w:val="00CC3421"/>
    <w:rsid w:val="00CC4BDE"/>
    <w:rsid w:val="00CC591A"/>
    <w:rsid w:val="00CC5932"/>
    <w:rsid w:val="00CC5C56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6226"/>
    <w:rsid w:val="00CD6868"/>
    <w:rsid w:val="00CD6C9A"/>
    <w:rsid w:val="00CD7FF8"/>
    <w:rsid w:val="00CE0A55"/>
    <w:rsid w:val="00CE6B1A"/>
    <w:rsid w:val="00CF374B"/>
    <w:rsid w:val="00CF3A0A"/>
    <w:rsid w:val="00CF40F1"/>
    <w:rsid w:val="00CF45A1"/>
    <w:rsid w:val="00CF4858"/>
    <w:rsid w:val="00CF55D3"/>
    <w:rsid w:val="00CF5CF0"/>
    <w:rsid w:val="00CF6457"/>
    <w:rsid w:val="00CF666E"/>
    <w:rsid w:val="00CF7175"/>
    <w:rsid w:val="00CF799C"/>
    <w:rsid w:val="00D008E5"/>
    <w:rsid w:val="00D04951"/>
    <w:rsid w:val="00D04C5D"/>
    <w:rsid w:val="00D04C87"/>
    <w:rsid w:val="00D056A8"/>
    <w:rsid w:val="00D064F5"/>
    <w:rsid w:val="00D1206D"/>
    <w:rsid w:val="00D13C6B"/>
    <w:rsid w:val="00D1412D"/>
    <w:rsid w:val="00D14347"/>
    <w:rsid w:val="00D150F8"/>
    <w:rsid w:val="00D15189"/>
    <w:rsid w:val="00D16588"/>
    <w:rsid w:val="00D16620"/>
    <w:rsid w:val="00D17233"/>
    <w:rsid w:val="00D17B95"/>
    <w:rsid w:val="00D20FF5"/>
    <w:rsid w:val="00D215F3"/>
    <w:rsid w:val="00D24087"/>
    <w:rsid w:val="00D240EE"/>
    <w:rsid w:val="00D26264"/>
    <w:rsid w:val="00D2760E"/>
    <w:rsid w:val="00D27960"/>
    <w:rsid w:val="00D300ED"/>
    <w:rsid w:val="00D32CB8"/>
    <w:rsid w:val="00D334D0"/>
    <w:rsid w:val="00D33682"/>
    <w:rsid w:val="00D33CF0"/>
    <w:rsid w:val="00D33D3A"/>
    <w:rsid w:val="00D356D5"/>
    <w:rsid w:val="00D36C3F"/>
    <w:rsid w:val="00D36FC3"/>
    <w:rsid w:val="00D404DE"/>
    <w:rsid w:val="00D40671"/>
    <w:rsid w:val="00D43DEB"/>
    <w:rsid w:val="00D447F2"/>
    <w:rsid w:val="00D45DB3"/>
    <w:rsid w:val="00D511F4"/>
    <w:rsid w:val="00D5298B"/>
    <w:rsid w:val="00D53D4B"/>
    <w:rsid w:val="00D542F8"/>
    <w:rsid w:val="00D555EA"/>
    <w:rsid w:val="00D575ED"/>
    <w:rsid w:val="00D60C84"/>
    <w:rsid w:val="00D61EC8"/>
    <w:rsid w:val="00D62963"/>
    <w:rsid w:val="00D633CC"/>
    <w:rsid w:val="00D6409A"/>
    <w:rsid w:val="00D65511"/>
    <w:rsid w:val="00D6557C"/>
    <w:rsid w:val="00D66058"/>
    <w:rsid w:val="00D6669E"/>
    <w:rsid w:val="00D66E26"/>
    <w:rsid w:val="00D678BB"/>
    <w:rsid w:val="00D67B13"/>
    <w:rsid w:val="00D70A38"/>
    <w:rsid w:val="00D70C48"/>
    <w:rsid w:val="00D714B1"/>
    <w:rsid w:val="00D72359"/>
    <w:rsid w:val="00D72606"/>
    <w:rsid w:val="00D74330"/>
    <w:rsid w:val="00D74BA6"/>
    <w:rsid w:val="00D75753"/>
    <w:rsid w:val="00D75A16"/>
    <w:rsid w:val="00D76941"/>
    <w:rsid w:val="00D80CCC"/>
    <w:rsid w:val="00D8137D"/>
    <w:rsid w:val="00D81703"/>
    <w:rsid w:val="00D8260D"/>
    <w:rsid w:val="00D8307A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7FF8"/>
    <w:rsid w:val="00DA0B9D"/>
    <w:rsid w:val="00DA0DA7"/>
    <w:rsid w:val="00DA0E3F"/>
    <w:rsid w:val="00DA101C"/>
    <w:rsid w:val="00DA269A"/>
    <w:rsid w:val="00DA3D4B"/>
    <w:rsid w:val="00DA3F98"/>
    <w:rsid w:val="00DA4FB2"/>
    <w:rsid w:val="00DA5212"/>
    <w:rsid w:val="00DA64FF"/>
    <w:rsid w:val="00DA6645"/>
    <w:rsid w:val="00DB0948"/>
    <w:rsid w:val="00DB10B2"/>
    <w:rsid w:val="00DB2627"/>
    <w:rsid w:val="00DB2A28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711F"/>
    <w:rsid w:val="00DE086A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5B3"/>
    <w:rsid w:val="00DF267E"/>
    <w:rsid w:val="00DF2986"/>
    <w:rsid w:val="00DF417E"/>
    <w:rsid w:val="00DF56C0"/>
    <w:rsid w:val="00DF6DC0"/>
    <w:rsid w:val="00DF7B8B"/>
    <w:rsid w:val="00E0062D"/>
    <w:rsid w:val="00E01C2B"/>
    <w:rsid w:val="00E02FA3"/>
    <w:rsid w:val="00E03124"/>
    <w:rsid w:val="00E04797"/>
    <w:rsid w:val="00E06520"/>
    <w:rsid w:val="00E07360"/>
    <w:rsid w:val="00E1167A"/>
    <w:rsid w:val="00E11EB1"/>
    <w:rsid w:val="00E128EA"/>
    <w:rsid w:val="00E13207"/>
    <w:rsid w:val="00E134D2"/>
    <w:rsid w:val="00E13BD3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17F67"/>
    <w:rsid w:val="00E20809"/>
    <w:rsid w:val="00E209B0"/>
    <w:rsid w:val="00E218A0"/>
    <w:rsid w:val="00E23131"/>
    <w:rsid w:val="00E23618"/>
    <w:rsid w:val="00E25E58"/>
    <w:rsid w:val="00E267B3"/>
    <w:rsid w:val="00E27256"/>
    <w:rsid w:val="00E2775C"/>
    <w:rsid w:val="00E304AB"/>
    <w:rsid w:val="00E30C4D"/>
    <w:rsid w:val="00E30E99"/>
    <w:rsid w:val="00E31FCC"/>
    <w:rsid w:val="00E32AEF"/>
    <w:rsid w:val="00E33806"/>
    <w:rsid w:val="00E342F2"/>
    <w:rsid w:val="00E348EF"/>
    <w:rsid w:val="00E35244"/>
    <w:rsid w:val="00E36363"/>
    <w:rsid w:val="00E36E55"/>
    <w:rsid w:val="00E36F0A"/>
    <w:rsid w:val="00E400B3"/>
    <w:rsid w:val="00E43042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0BB"/>
    <w:rsid w:val="00E55411"/>
    <w:rsid w:val="00E55ACA"/>
    <w:rsid w:val="00E55D2A"/>
    <w:rsid w:val="00E5629D"/>
    <w:rsid w:val="00E56A9E"/>
    <w:rsid w:val="00E56F42"/>
    <w:rsid w:val="00E60635"/>
    <w:rsid w:val="00E60D72"/>
    <w:rsid w:val="00E61D6C"/>
    <w:rsid w:val="00E6232E"/>
    <w:rsid w:val="00E6256F"/>
    <w:rsid w:val="00E62F41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619A"/>
    <w:rsid w:val="00E77926"/>
    <w:rsid w:val="00E8081B"/>
    <w:rsid w:val="00E814C0"/>
    <w:rsid w:val="00E822DF"/>
    <w:rsid w:val="00E833E5"/>
    <w:rsid w:val="00E86184"/>
    <w:rsid w:val="00E86CF5"/>
    <w:rsid w:val="00E87259"/>
    <w:rsid w:val="00E87F9A"/>
    <w:rsid w:val="00E93ECF"/>
    <w:rsid w:val="00E94140"/>
    <w:rsid w:val="00E94EBD"/>
    <w:rsid w:val="00E9755E"/>
    <w:rsid w:val="00EA0C40"/>
    <w:rsid w:val="00EA1EB2"/>
    <w:rsid w:val="00EA54B4"/>
    <w:rsid w:val="00EA6753"/>
    <w:rsid w:val="00EA6ABA"/>
    <w:rsid w:val="00EA6AF0"/>
    <w:rsid w:val="00EB0172"/>
    <w:rsid w:val="00EB1140"/>
    <w:rsid w:val="00EB17CE"/>
    <w:rsid w:val="00EB40C5"/>
    <w:rsid w:val="00EB4124"/>
    <w:rsid w:val="00EB430B"/>
    <w:rsid w:val="00EB4C5B"/>
    <w:rsid w:val="00EB5053"/>
    <w:rsid w:val="00EB5EE2"/>
    <w:rsid w:val="00EB6685"/>
    <w:rsid w:val="00EB68DC"/>
    <w:rsid w:val="00EB7011"/>
    <w:rsid w:val="00EC0EE5"/>
    <w:rsid w:val="00EC19D1"/>
    <w:rsid w:val="00EC2298"/>
    <w:rsid w:val="00EC31DA"/>
    <w:rsid w:val="00EC38FD"/>
    <w:rsid w:val="00EC4B66"/>
    <w:rsid w:val="00EC562A"/>
    <w:rsid w:val="00EC6D77"/>
    <w:rsid w:val="00ED029E"/>
    <w:rsid w:val="00ED1153"/>
    <w:rsid w:val="00ED205F"/>
    <w:rsid w:val="00ED2F55"/>
    <w:rsid w:val="00ED31FB"/>
    <w:rsid w:val="00ED39F3"/>
    <w:rsid w:val="00ED3CA3"/>
    <w:rsid w:val="00ED3D53"/>
    <w:rsid w:val="00ED6F6C"/>
    <w:rsid w:val="00ED7B75"/>
    <w:rsid w:val="00ED7D5D"/>
    <w:rsid w:val="00EE00A6"/>
    <w:rsid w:val="00EE0C56"/>
    <w:rsid w:val="00EE1759"/>
    <w:rsid w:val="00EE5A16"/>
    <w:rsid w:val="00EE6F39"/>
    <w:rsid w:val="00EF038E"/>
    <w:rsid w:val="00EF15D2"/>
    <w:rsid w:val="00EF5E06"/>
    <w:rsid w:val="00EF64FC"/>
    <w:rsid w:val="00EF6A16"/>
    <w:rsid w:val="00EF6F6A"/>
    <w:rsid w:val="00EF798D"/>
    <w:rsid w:val="00F00853"/>
    <w:rsid w:val="00F00AA7"/>
    <w:rsid w:val="00F01DFE"/>
    <w:rsid w:val="00F02213"/>
    <w:rsid w:val="00F04C36"/>
    <w:rsid w:val="00F0539D"/>
    <w:rsid w:val="00F077E7"/>
    <w:rsid w:val="00F10901"/>
    <w:rsid w:val="00F11403"/>
    <w:rsid w:val="00F1228D"/>
    <w:rsid w:val="00F13B0D"/>
    <w:rsid w:val="00F16B6E"/>
    <w:rsid w:val="00F202B6"/>
    <w:rsid w:val="00F22335"/>
    <w:rsid w:val="00F23B2A"/>
    <w:rsid w:val="00F23C7F"/>
    <w:rsid w:val="00F23E92"/>
    <w:rsid w:val="00F24191"/>
    <w:rsid w:val="00F256F9"/>
    <w:rsid w:val="00F260E8"/>
    <w:rsid w:val="00F262F6"/>
    <w:rsid w:val="00F26BF7"/>
    <w:rsid w:val="00F278ED"/>
    <w:rsid w:val="00F3077E"/>
    <w:rsid w:val="00F323F7"/>
    <w:rsid w:val="00F331C7"/>
    <w:rsid w:val="00F353FA"/>
    <w:rsid w:val="00F367DC"/>
    <w:rsid w:val="00F369B5"/>
    <w:rsid w:val="00F40567"/>
    <w:rsid w:val="00F40783"/>
    <w:rsid w:val="00F4224B"/>
    <w:rsid w:val="00F43E06"/>
    <w:rsid w:val="00F448C6"/>
    <w:rsid w:val="00F45DF5"/>
    <w:rsid w:val="00F45F2B"/>
    <w:rsid w:val="00F46625"/>
    <w:rsid w:val="00F46941"/>
    <w:rsid w:val="00F5385F"/>
    <w:rsid w:val="00F5499B"/>
    <w:rsid w:val="00F54AE5"/>
    <w:rsid w:val="00F5504A"/>
    <w:rsid w:val="00F557B9"/>
    <w:rsid w:val="00F56AAE"/>
    <w:rsid w:val="00F57AEF"/>
    <w:rsid w:val="00F57FE0"/>
    <w:rsid w:val="00F600A2"/>
    <w:rsid w:val="00F60703"/>
    <w:rsid w:val="00F60AC0"/>
    <w:rsid w:val="00F62164"/>
    <w:rsid w:val="00F64BE3"/>
    <w:rsid w:val="00F65E23"/>
    <w:rsid w:val="00F66A90"/>
    <w:rsid w:val="00F671DA"/>
    <w:rsid w:val="00F67A90"/>
    <w:rsid w:val="00F70287"/>
    <w:rsid w:val="00F71123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2387"/>
    <w:rsid w:val="00F83494"/>
    <w:rsid w:val="00F83941"/>
    <w:rsid w:val="00F83A66"/>
    <w:rsid w:val="00F85D2F"/>
    <w:rsid w:val="00F86E6D"/>
    <w:rsid w:val="00F874EF"/>
    <w:rsid w:val="00F87F21"/>
    <w:rsid w:val="00F905DD"/>
    <w:rsid w:val="00F92508"/>
    <w:rsid w:val="00F93D1E"/>
    <w:rsid w:val="00F945B3"/>
    <w:rsid w:val="00F94622"/>
    <w:rsid w:val="00F94F59"/>
    <w:rsid w:val="00F9542D"/>
    <w:rsid w:val="00F96942"/>
    <w:rsid w:val="00F9729E"/>
    <w:rsid w:val="00FA1A2A"/>
    <w:rsid w:val="00FA267C"/>
    <w:rsid w:val="00FA503A"/>
    <w:rsid w:val="00FA52E0"/>
    <w:rsid w:val="00FA5CE7"/>
    <w:rsid w:val="00FA5F09"/>
    <w:rsid w:val="00FA747D"/>
    <w:rsid w:val="00FA7C35"/>
    <w:rsid w:val="00FB078A"/>
    <w:rsid w:val="00FB16B2"/>
    <w:rsid w:val="00FB2FA4"/>
    <w:rsid w:val="00FB6895"/>
    <w:rsid w:val="00FC0838"/>
    <w:rsid w:val="00FC13F5"/>
    <w:rsid w:val="00FC1A4A"/>
    <w:rsid w:val="00FC1A85"/>
    <w:rsid w:val="00FC2A5A"/>
    <w:rsid w:val="00FC2EF7"/>
    <w:rsid w:val="00FC4027"/>
    <w:rsid w:val="00FD0F9C"/>
    <w:rsid w:val="00FD1362"/>
    <w:rsid w:val="00FD156E"/>
    <w:rsid w:val="00FD205E"/>
    <w:rsid w:val="00FD2399"/>
    <w:rsid w:val="00FD3DBE"/>
    <w:rsid w:val="00FD546E"/>
    <w:rsid w:val="00FD6080"/>
    <w:rsid w:val="00FE039A"/>
    <w:rsid w:val="00FE1ABA"/>
    <w:rsid w:val="00FE2107"/>
    <w:rsid w:val="00FE2CE9"/>
    <w:rsid w:val="00FE2EB5"/>
    <w:rsid w:val="00FE4499"/>
    <w:rsid w:val="00FE597D"/>
    <w:rsid w:val="00FE5DCB"/>
    <w:rsid w:val="00FE6047"/>
    <w:rsid w:val="00FE6D29"/>
    <w:rsid w:val="00FE73A6"/>
    <w:rsid w:val="00FF0702"/>
    <w:rsid w:val="00FF353F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9E352"/>
  <w15:docId w15:val="{38933E04-EBD2-4882-9B99-FBDC1AC4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27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7B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8D8D5D0D82FA27606E645E238DFDD240A6F35502A5E0A4DDCE9900E5E63D2F81B3595DBB53C10D87A8B203E1C8D8875B78BD2D6A16D7DDEB31x2C" TargetMode="External"/><Relationship Id="rId26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1B4001A599DC03E1E12B60DB12DECB73BEB9018209248B72AFB36B8B2EF5AF9A5B4C85684BCb9yAI" TargetMode="External"/><Relationship Id="rId34" Type="http://schemas.openxmlformats.org/officeDocument/2006/relationships/hyperlink" Target="consultantplus://offline/ref=FAD304252AAABE795BBA6178C42A45FE14066FC081455A02A4F9BFE5A2F95ADCA34A7E3EE0E026C0z8t1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5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33" Type="http://schemas.openxmlformats.org/officeDocument/2006/relationships/hyperlink" Target="consultantplus://offline/ref=7ABCC55EBDF0EC267F2B15F208DA4CC4C61B2992DD9824F1C5F0A1492FA2FEC3F72C16A94999F6070D44593B0F02A120D5257814209AEAEFgFH8E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yperlink" Target="consultantplus://offline/ref=C2CE8FD5A000E385B8AE5FBC626A6E1FA7EC89F8C94501D9795F992643E3515C77C4C95C252321B90F4D87FA35A69C71F7C26A916DB9OEXEI" TargetMode="External"/><Relationship Id="rId29" Type="http://schemas.openxmlformats.org/officeDocument/2006/relationships/hyperlink" Target="consultantplus://offline/ref=F4FCCDC424DD92AF0589C0E02358BAE8BE3CC11DC3FD67C3ED3829CDF6FAE9F86B287F85C3B464E12EB1FB7D87EAAF3ADFAEB418A91B77HF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24" Type="http://schemas.openxmlformats.org/officeDocument/2006/relationships/hyperlink" Target="consultantplus://offline/ref=346F6F4BF985DF99A8203AC46964453F57C85300C81E4004F5BA9C56DDBAEEE71FC498C56BF4x6ZBG" TargetMode="External"/><Relationship Id="rId32" Type="http://schemas.openxmlformats.org/officeDocument/2006/relationships/hyperlink" Target="consultantplus://offline/ref=7ABCC55EBDF0EC267F2B15F208DA4CC4C6182E95D19E24F1C5F0A1492FA2FEC3F72C16A0499DFD53540B5867495EB222D8257A103Fg9H1E" TargetMode="External"/><Relationship Id="rId37" Type="http://schemas.openxmlformats.org/officeDocument/2006/relationships/hyperlink" Target="consultantplus://offline/ref=FAD304252AAABE795BBA6178C42A45FE14066FC081455A02A4F9BFE5A2F95ADCA34A7E3EE0E026C0z8t1E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23" Type="http://schemas.openxmlformats.org/officeDocument/2006/relationships/hyperlink" Target="consultantplus://offline/ref=4CDC0B3E5F0C586CC3F9F20FD3256C48B62FC0633DDF06531972F63D0DA0F63B8305EDDB060DBDECQ9OBJ" TargetMode="External"/><Relationship Id="rId28" Type="http://schemas.openxmlformats.org/officeDocument/2006/relationships/hyperlink" Target="consultantplus://offline/ref=78A96348B0370852778AA434748A2E7D58A7EFBD1C80EE9D6DB2F83CF5B4711F867BF1E6DAA82BEDC56A7023085875FFEF7C3EF761C2p4H2J" TargetMode="External"/><Relationship Id="rId36" Type="http://schemas.openxmlformats.org/officeDocument/2006/relationships/hyperlink" Target="consultantplus://offline/ref=FAD304252AAABE795BBA6178C42A45FE14066FC081455A02A4F9BFE5A2F95ADCA34A7E3EE0E026C0z8t1E" TargetMode="Externa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02D528963061301BDED291F416F2024643709D8DC199D01260BD256E104E01A1CD543BF9A7B39DFFe1T9D" TargetMode="External"/><Relationship Id="rId31" Type="http://schemas.openxmlformats.org/officeDocument/2006/relationships/hyperlink" Target="consultantplus://offline/ref=346F6F4BF985DF99A8203AC46964453F57C85300C81E4004F5BA9C56DDBAEEE71FC498C56BF4x6Z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hyperlink" Target="consultantplus://offline/ref=487305FA4121BFEA9421F6322C5ABC8C280527A88386B3DB0CE4F0DEF73F7201864A236CF9D7vEyAI" TargetMode="External"/><Relationship Id="rId27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30" Type="http://schemas.openxmlformats.org/officeDocument/2006/relationships/hyperlink" Target="consultantplus://offline/ref=8416EA2EF88B1C9953CC2A66DD27D304B3F08C5319E8F2F2E8E8459E3370E5F6AC6F1D2306C0p8L6F" TargetMode="External"/><Relationship Id="rId35" Type="http://schemas.openxmlformats.org/officeDocument/2006/relationships/hyperlink" Target="consultantplus://offline/ref=FAD304252AAABE795BBA6178C42A45FE14066FC081455A02A4F9BFE5A2F95ADCA34A7E3EE0E026C0z8t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60E1-1D73-4F23-8501-67F2FA9B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12</Pages>
  <Words>5662</Words>
  <Characters>32279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42</cp:revision>
  <cp:lastPrinted>2019-04-29T07:04:00Z</cp:lastPrinted>
  <dcterms:created xsi:type="dcterms:W3CDTF">2015-04-14T09:16:00Z</dcterms:created>
  <dcterms:modified xsi:type="dcterms:W3CDTF">2019-04-29T07:32:00Z</dcterms:modified>
</cp:coreProperties>
</file>